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81DAE7" w14:textId="77777777" w:rsidR="00887D52" w:rsidRPr="002E3F86" w:rsidRDefault="002F3F43" w:rsidP="00F51E46">
      <w:pPr>
        <w:spacing w:after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E3F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DOCUMENTO DE FORMALIZAÇÃO DE DEMANDA</w:t>
      </w:r>
      <w:r w:rsidR="00363153" w:rsidRPr="002E3F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- </w:t>
      </w:r>
      <w:r w:rsidR="00887D52" w:rsidRPr="002E3F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(DFD)</w:t>
      </w:r>
    </w:p>
    <w:p w14:paraId="522A18D5" w14:textId="77777777" w:rsidR="003E7BF0" w:rsidRPr="002E3F86" w:rsidRDefault="003E7BF0" w:rsidP="00F51E46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05"/>
        <w:gridCol w:w="6955"/>
      </w:tblGrid>
      <w:tr w:rsidR="00887D52" w:rsidRPr="002E3F86" w14:paraId="0350025A" w14:textId="77777777" w:rsidTr="00B24B9E">
        <w:tc>
          <w:tcPr>
            <w:tcW w:w="9060" w:type="dxa"/>
            <w:gridSpan w:val="2"/>
            <w:shd w:val="clear" w:color="auto" w:fill="D9D9D9" w:themeFill="background1" w:themeFillShade="D9"/>
            <w:vAlign w:val="center"/>
          </w:tcPr>
          <w:p w14:paraId="52683898" w14:textId="77777777" w:rsidR="00887D52" w:rsidRPr="002E3F86" w:rsidRDefault="00F51E46" w:rsidP="00F51E46">
            <w:pPr>
              <w:pStyle w:val="PargrafodaLista"/>
              <w:numPr>
                <w:ilvl w:val="0"/>
                <w:numId w:val="3"/>
              </w:numPr>
              <w:spacing w:after="0" w:line="276" w:lineRule="auto"/>
              <w:ind w:left="0" w:hanging="11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IDENTIFICAÇÃO DO REQUISITANTE</w:t>
            </w:r>
          </w:p>
        </w:tc>
      </w:tr>
      <w:tr w:rsidR="00B24B9E" w:rsidRPr="002E3F86" w14:paraId="75A4C109" w14:textId="77777777" w:rsidTr="00B24B9E">
        <w:tc>
          <w:tcPr>
            <w:tcW w:w="2105" w:type="dxa"/>
            <w:vAlign w:val="center"/>
          </w:tcPr>
          <w:p w14:paraId="2F76F616" w14:textId="77777777" w:rsidR="00B24B9E" w:rsidRPr="002E3F86" w:rsidRDefault="00B24B9E" w:rsidP="00B24B9E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Setor requisitante:</w:t>
            </w:r>
          </w:p>
        </w:tc>
        <w:tc>
          <w:tcPr>
            <w:tcW w:w="6955" w:type="dxa"/>
            <w:vAlign w:val="center"/>
          </w:tcPr>
          <w:p w14:paraId="01CB771A" w14:textId="6B2A8C23" w:rsidR="00B24B9E" w:rsidRPr="002E3F86" w:rsidRDefault="00B24B9E" w:rsidP="003C198A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Departamento </w:t>
            </w:r>
            <w:r w:rsidR="003C198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de Esportes, Lazer, Cultura e turismo.</w:t>
            </w:r>
          </w:p>
        </w:tc>
      </w:tr>
      <w:tr w:rsidR="00B24B9E" w:rsidRPr="002E3F86" w14:paraId="67D02447" w14:textId="77777777" w:rsidTr="00B24B9E">
        <w:tc>
          <w:tcPr>
            <w:tcW w:w="2105" w:type="dxa"/>
            <w:vAlign w:val="center"/>
          </w:tcPr>
          <w:p w14:paraId="4C8E7700" w14:textId="77777777" w:rsidR="00B24B9E" w:rsidRPr="002E3F86" w:rsidRDefault="00B24B9E" w:rsidP="00B24B9E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Responsável pela demanda:</w:t>
            </w:r>
          </w:p>
        </w:tc>
        <w:tc>
          <w:tcPr>
            <w:tcW w:w="6955" w:type="dxa"/>
            <w:vAlign w:val="center"/>
          </w:tcPr>
          <w:p w14:paraId="107807CE" w14:textId="5FA0DEF2" w:rsidR="00B24B9E" w:rsidRPr="002E3F86" w:rsidRDefault="00B24B9E" w:rsidP="00B24B9E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Diretor: Alex Paulino da Silva</w:t>
            </w:r>
          </w:p>
        </w:tc>
      </w:tr>
      <w:tr w:rsidR="00B24B9E" w:rsidRPr="002E3F86" w14:paraId="0FCD7106" w14:textId="77777777" w:rsidTr="00B24B9E">
        <w:tc>
          <w:tcPr>
            <w:tcW w:w="2105" w:type="dxa"/>
            <w:vAlign w:val="center"/>
          </w:tcPr>
          <w:p w14:paraId="370CABB5" w14:textId="77777777" w:rsidR="00B24B9E" w:rsidRPr="002E3F86" w:rsidRDefault="00B24B9E" w:rsidP="00B24B9E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Matrícula:</w:t>
            </w:r>
          </w:p>
        </w:tc>
        <w:tc>
          <w:tcPr>
            <w:tcW w:w="6955" w:type="dxa"/>
            <w:vAlign w:val="center"/>
          </w:tcPr>
          <w:p w14:paraId="7C241884" w14:textId="029A5C0B" w:rsidR="00B24B9E" w:rsidRPr="002E3F86" w:rsidRDefault="00F71F03" w:rsidP="00B24B9E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111304</w:t>
            </w:r>
          </w:p>
        </w:tc>
      </w:tr>
      <w:tr w:rsidR="00B24B9E" w:rsidRPr="002E3F86" w14:paraId="06571D51" w14:textId="77777777" w:rsidTr="00B24B9E">
        <w:tc>
          <w:tcPr>
            <w:tcW w:w="2105" w:type="dxa"/>
            <w:vAlign w:val="center"/>
          </w:tcPr>
          <w:p w14:paraId="5775AA67" w14:textId="77777777" w:rsidR="00B24B9E" w:rsidRPr="002E3F86" w:rsidRDefault="00B24B9E" w:rsidP="00B24B9E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E-mail institucional:</w:t>
            </w:r>
          </w:p>
        </w:tc>
        <w:tc>
          <w:tcPr>
            <w:tcW w:w="6955" w:type="dxa"/>
            <w:vAlign w:val="center"/>
          </w:tcPr>
          <w:p w14:paraId="5817063C" w14:textId="1A0F90CE" w:rsidR="00B24B9E" w:rsidRPr="002E3F86" w:rsidRDefault="00B24B9E" w:rsidP="00B24B9E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gestaoesportelazer@serrania.mg.gov.br</w:t>
            </w:r>
          </w:p>
        </w:tc>
      </w:tr>
      <w:tr w:rsidR="00B24B9E" w:rsidRPr="002E3F86" w14:paraId="4DD3AFDB" w14:textId="77777777" w:rsidTr="00B24B9E">
        <w:tc>
          <w:tcPr>
            <w:tcW w:w="2105" w:type="dxa"/>
            <w:vAlign w:val="center"/>
          </w:tcPr>
          <w:p w14:paraId="570C6705" w14:textId="77777777" w:rsidR="00B24B9E" w:rsidRPr="002E3F86" w:rsidRDefault="00B24B9E" w:rsidP="00B24B9E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Telefone:</w:t>
            </w:r>
          </w:p>
        </w:tc>
        <w:tc>
          <w:tcPr>
            <w:tcW w:w="6955" w:type="dxa"/>
            <w:vAlign w:val="center"/>
          </w:tcPr>
          <w:p w14:paraId="11D9064F" w14:textId="2E1504EF" w:rsidR="00B24B9E" w:rsidRPr="002E3F86" w:rsidRDefault="003C198A" w:rsidP="00B24B9E">
            <w:pPr>
              <w:spacing w:after="0" w:line="276" w:lineRule="auto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8768A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35 –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3788-0242</w:t>
            </w:r>
          </w:p>
        </w:tc>
      </w:tr>
    </w:tbl>
    <w:p w14:paraId="4D0E5660" w14:textId="77777777" w:rsidR="00887D52" w:rsidRPr="002E3F86" w:rsidRDefault="00887D52" w:rsidP="00F51E46">
      <w:pPr>
        <w:spacing w:after="0" w:line="276" w:lineRule="auto"/>
        <w:jc w:val="both"/>
        <w:rPr>
          <w:rFonts w:ascii="Times New Roman" w:hAnsi="Times New Roman" w:cs="Times New Roman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83"/>
        <w:gridCol w:w="6177"/>
      </w:tblGrid>
      <w:tr w:rsidR="00887D52" w:rsidRPr="002E3F86" w14:paraId="3E3335F9" w14:textId="77777777" w:rsidTr="00DA39B7">
        <w:tc>
          <w:tcPr>
            <w:tcW w:w="9060" w:type="dxa"/>
            <w:gridSpan w:val="2"/>
            <w:shd w:val="clear" w:color="auto" w:fill="D9D9D9" w:themeFill="background1" w:themeFillShade="D9"/>
            <w:vAlign w:val="center"/>
          </w:tcPr>
          <w:p w14:paraId="3A147758" w14:textId="77777777" w:rsidR="00887D52" w:rsidRPr="002E3F86" w:rsidRDefault="00F51E46" w:rsidP="00F51E46">
            <w:pPr>
              <w:pStyle w:val="PargrafodaLista"/>
              <w:numPr>
                <w:ilvl w:val="0"/>
                <w:numId w:val="3"/>
              </w:numPr>
              <w:spacing w:after="0" w:line="276" w:lineRule="auto"/>
              <w:ind w:left="0" w:hanging="11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IDENTIFICAÇÃO DA DEMANDA</w:t>
            </w:r>
          </w:p>
        </w:tc>
      </w:tr>
      <w:tr w:rsidR="00DA39B7" w:rsidRPr="002E3F86" w14:paraId="7886437E" w14:textId="77777777" w:rsidTr="00DA39B7">
        <w:trPr>
          <w:trHeight w:val="1416"/>
        </w:trPr>
        <w:tc>
          <w:tcPr>
            <w:tcW w:w="2883" w:type="dxa"/>
            <w:vAlign w:val="center"/>
          </w:tcPr>
          <w:p w14:paraId="4DAA647A" w14:textId="77777777" w:rsidR="00DA39B7" w:rsidRPr="002E3F86" w:rsidRDefault="00DA39B7" w:rsidP="00DA39B7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Objeto:</w:t>
            </w:r>
          </w:p>
        </w:tc>
        <w:tc>
          <w:tcPr>
            <w:tcW w:w="6177" w:type="dxa"/>
            <w:vAlign w:val="center"/>
          </w:tcPr>
          <w:p w14:paraId="20054609" w14:textId="628EE759" w:rsidR="00DA39B7" w:rsidRPr="00F60B6C" w:rsidRDefault="009A4F4F" w:rsidP="0056309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F60B6C">
              <w:rPr>
                <w:rFonts w:ascii="Times New Roman" w:hAnsi="Times New Roman" w:cs="Times New Roman"/>
                <w:b/>
              </w:rPr>
              <w:t xml:space="preserve">CONTRATAÇÃO DA BANDA </w:t>
            </w:r>
            <w:r w:rsidR="007E75DC">
              <w:rPr>
                <w:rFonts w:ascii="Times New Roman" w:hAnsi="Times New Roman" w:cs="Times New Roman"/>
                <w:b/>
              </w:rPr>
              <w:t xml:space="preserve">SWING MINEIRO </w:t>
            </w:r>
            <w:r w:rsidRPr="00F60B6C">
              <w:rPr>
                <w:rFonts w:ascii="Times New Roman" w:hAnsi="Times New Roman" w:cs="Times New Roman"/>
                <w:b/>
              </w:rPr>
              <w:t xml:space="preserve">PARA APRESENTAÇÃO ARTÍSTICA DE SHOW MUSICAL NO </w:t>
            </w:r>
            <w:r w:rsidR="00F60B6C" w:rsidRPr="00F60B6C">
              <w:rPr>
                <w:rFonts w:ascii="Times New Roman" w:hAnsi="Times New Roman" w:cs="Times New Roman"/>
                <w:b/>
              </w:rPr>
              <w:t>EVENTO</w:t>
            </w:r>
            <w:r w:rsidR="003C198A" w:rsidRPr="00F60B6C">
              <w:rPr>
                <w:rFonts w:ascii="Times New Roman" w:hAnsi="Times New Roman" w:cs="Times New Roman"/>
                <w:b/>
              </w:rPr>
              <w:t xml:space="preserve"> </w:t>
            </w:r>
            <w:r w:rsidRPr="00F60B6C">
              <w:rPr>
                <w:rFonts w:ascii="Times New Roman" w:hAnsi="Times New Roman" w:cs="Times New Roman"/>
                <w:b/>
              </w:rPr>
              <w:t>“</w:t>
            </w:r>
            <w:r w:rsidR="003C198A" w:rsidRPr="00F60B6C">
              <w:rPr>
                <w:rFonts w:ascii="Times New Roman" w:hAnsi="Times New Roman" w:cs="Times New Roman"/>
                <w:b/>
              </w:rPr>
              <w:t>CARNAVAL</w:t>
            </w:r>
            <w:r w:rsidRPr="00F60B6C">
              <w:rPr>
                <w:rFonts w:ascii="Times New Roman" w:hAnsi="Times New Roman" w:cs="Times New Roman"/>
                <w:b/>
              </w:rPr>
              <w:t>” DO ANO DE 202</w:t>
            </w:r>
            <w:r w:rsidR="00250905">
              <w:rPr>
                <w:rFonts w:ascii="Times New Roman" w:hAnsi="Times New Roman" w:cs="Times New Roman"/>
                <w:b/>
              </w:rPr>
              <w:t>6</w:t>
            </w:r>
            <w:r w:rsidRPr="00F60B6C">
              <w:rPr>
                <w:rFonts w:ascii="Times New Roman" w:hAnsi="Times New Roman" w:cs="Times New Roman"/>
                <w:b/>
              </w:rPr>
              <w:t xml:space="preserve"> NA CIDADE DE SERRANIA/MG. </w:t>
            </w:r>
          </w:p>
          <w:p w14:paraId="4C55CF96" w14:textId="17A81CC8" w:rsidR="00DA39B7" w:rsidRPr="002E3F86" w:rsidRDefault="00DA39B7" w:rsidP="006A5360">
            <w:pPr>
              <w:rPr>
                <w:rFonts w:ascii="Times New Roman" w:hAnsi="Times New Roman" w:cs="Times New Roman"/>
              </w:rPr>
            </w:pPr>
            <w:r w:rsidRPr="002E3F86">
              <w:rPr>
                <w:rFonts w:ascii="Times New Roman" w:hAnsi="Times New Roman" w:cs="Times New Roman"/>
              </w:rPr>
              <w:t xml:space="preserve">Data: </w:t>
            </w:r>
            <w:r w:rsidR="00F71F03">
              <w:rPr>
                <w:rFonts w:ascii="Times New Roman" w:hAnsi="Times New Roman" w:cs="Times New Roman"/>
              </w:rPr>
              <w:t>1</w:t>
            </w:r>
            <w:r w:rsidR="007E75DC">
              <w:rPr>
                <w:rFonts w:ascii="Times New Roman" w:hAnsi="Times New Roman" w:cs="Times New Roman"/>
              </w:rPr>
              <w:t>3</w:t>
            </w:r>
            <w:r w:rsidR="00F60B6C">
              <w:rPr>
                <w:rFonts w:ascii="Times New Roman" w:hAnsi="Times New Roman" w:cs="Times New Roman"/>
              </w:rPr>
              <w:t xml:space="preserve"> de </w:t>
            </w:r>
            <w:r w:rsidR="00F71F03">
              <w:rPr>
                <w:rFonts w:ascii="Times New Roman" w:hAnsi="Times New Roman" w:cs="Times New Roman"/>
              </w:rPr>
              <w:t>fevereiro de 2026</w:t>
            </w:r>
            <w:r w:rsidRPr="002E3F86">
              <w:rPr>
                <w:rFonts w:ascii="Times New Roman" w:hAnsi="Times New Roman" w:cs="Times New Roman"/>
              </w:rPr>
              <w:t>.</w:t>
            </w:r>
          </w:p>
          <w:p w14:paraId="13099053" w14:textId="688FA32E" w:rsidR="00DA39B7" w:rsidRPr="002E3F86" w:rsidRDefault="00DA39B7" w:rsidP="006A5360">
            <w:pPr>
              <w:rPr>
                <w:rFonts w:ascii="Times New Roman" w:hAnsi="Times New Roman" w:cs="Times New Roman"/>
              </w:rPr>
            </w:pPr>
            <w:r w:rsidRPr="002E3F86">
              <w:rPr>
                <w:rFonts w:ascii="Times New Roman" w:hAnsi="Times New Roman" w:cs="Times New Roman"/>
              </w:rPr>
              <w:t xml:space="preserve">Duração: </w:t>
            </w:r>
            <w:r w:rsidR="009A4F4F" w:rsidRPr="002E3F86">
              <w:rPr>
                <w:rFonts w:ascii="Times New Roman" w:hAnsi="Times New Roman" w:cs="Times New Roman"/>
              </w:rPr>
              <w:t>3 horas</w:t>
            </w:r>
          </w:p>
          <w:p w14:paraId="70F28A07" w14:textId="54301150" w:rsidR="00DA39B7" w:rsidRPr="002E3F86" w:rsidRDefault="00DA39B7" w:rsidP="006A5360">
            <w:pPr>
              <w:rPr>
                <w:rFonts w:ascii="Times New Roman" w:hAnsi="Times New Roman" w:cs="Times New Roman"/>
              </w:rPr>
            </w:pPr>
            <w:r w:rsidRPr="002E3F86">
              <w:rPr>
                <w:rFonts w:ascii="Times New Roman" w:hAnsi="Times New Roman" w:cs="Times New Roman"/>
              </w:rPr>
              <w:t xml:space="preserve">Horário: </w:t>
            </w:r>
            <w:proofErr w:type="spellStart"/>
            <w:r w:rsidR="00F71F03">
              <w:rPr>
                <w:rFonts w:ascii="Times New Roman" w:hAnsi="Times New Roman" w:cs="Times New Roman"/>
              </w:rPr>
              <w:t>á</w:t>
            </w:r>
            <w:proofErr w:type="spellEnd"/>
            <w:r w:rsidR="00F71F03">
              <w:rPr>
                <w:rFonts w:ascii="Times New Roman" w:hAnsi="Times New Roman" w:cs="Times New Roman"/>
              </w:rPr>
              <w:t xml:space="preserve"> combinar</w:t>
            </w:r>
          </w:p>
          <w:p w14:paraId="1CDD800D" w14:textId="332640F4" w:rsidR="00DA39B7" w:rsidRPr="002E3F86" w:rsidRDefault="00DA39B7" w:rsidP="006A536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E3F86">
              <w:rPr>
                <w:rFonts w:ascii="Times New Roman" w:hAnsi="Times New Roman" w:cs="Times New Roman"/>
              </w:rPr>
              <w:t xml:space="preserve">Local: </w:t>
            </w:r>
            <w:r w:rsidR="009A4F4F" w:rsidRPr="002E3F86">
              <w:rPr>
                <w:rFonts w:ascii="Times New Roman" w:hAnsi="Times New Roman" w:cs="Times New Roman"/>
              </w:rPr>
              <w:t xml:space="preserve">Praça pública do </w:t>
            </w:r>
            <w:r w:rsidRPr="002E3F86">
              <w:rPr>
                <w:rFonts w:ascii="Times New Roman" w:hAnsi="Times New Roman" w:cs="Times New Roman"/>
              </w:rPr>
              <w:t>Município de Serrania - MG</w:t>
            </w:r>
          </w:p>
        </w:tc>
      </w:tr>
      <w:tr w:rsidR="00DA39B7" w:rsidRPr="002E3F86" w14:paraId="683E31BF" w14:textId="77777777" w:rsidTr="00DA39B7">
        <w:trPr>
          <w:trHeight w:val="1236"/>
        </w:trPr>
        <w:tc>
          <w:tcPr>
            <w:tcW w:w="2883" w:type="dxa"/>
            <w:vAlign w:val="center"/>
          </w:tcPr>
          <w:p w14:paraId="51D831A2" w14:textId="4F8BA462" w:rsidR="00DA39B7" w:rsidRPr="002E3F86" w:rsidRDefault="00DA39B7" w:rsidP="00DA39B7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Especificação/Quantidade Unidade de medida:</w:t>
            </w:r>
          </w:p>
        </w:tc>
        <w:tc>
          <w:tcPr>
            <w:tcW w:w="6177" w:type="dxa"/>
            <w:vAlign w:val="center"/>
          </w:tcPr>
          <w:p w14:paraId="3C5FD84D" w14:textId="77777777" w:rsidR="00DA39B7" w:rsidRDefault="00DA39B7" w:rsidP="0005331E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 valor do Cachê está incluso todos os impostos que venham incidir para realização dos serviços, além de encargos sociais, obrigações trabalhistas, previdenciárias e fiscais</w:t>
            </w:r>
            <w:r w:rsidR="000533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14:paraId="125E2EDF" w14:textId="77777777" w:rsidR="0005331E" w:rsidRDefault="0005331E" w:rsidP="0005331E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Conforme proposta da empresa. </w:t>
            </w:r>
          </w:p>
          <w:p w14:paraId="6DF4ED3D" w14:textId="64D13C74" w:rsidR="00200D44" w:rsidRPr="002E3F86" w:rsidRDefault="00200D44" w:rsidP="0005331E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7D52" w:rsidRPr="002E3F86" w14:paraId="6FC786FC" w14:textId="77777777" w:rsidTr="00787B85">
        <w:tc>
          <w:tcPr>
            <w:tcW w:w="9060" w:type="dxa"/>
            <w:gridSpan w:val="2"/>
            <w:shd w:val="clear" w:color="auto" w:fill="D9D9D9" w:themeFill="background1" w:themeFillShade="D9"/>
          </w:tcPr>
          <w:p w14:paraId="76C146D6" w14:textId="3188E7D9" w:rsidR="00887D52" w:rsidRPr="002E3F86" w:rsidRDefault="00F51E46" w:rsidP="00F51E46">
            <w:pPr>
              <w:pStyle w:val="PargrafodaLista"/>
              <w:numPr>
                <w:ilvl w:val="0"/>
                <w:numId w:val="3"/>
              </w:numPr>
              <w:spacing w:after="0" w:line="276" w:lineRule="auto"/>
              <w:ind w:hanging="72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JUSTIFICATIVA</w:t>
            </w:r>
          </w:p>
        </w:tc>
      </w:tr>
      <w:tr w:rsidR="00887D52" w:rsidRPr="002E3F86" w14:paraId="2E8FF00C" w14:textId="77777777" w:rsidTr="00787B85">
        <w:trPr>
          <w:trHeight w:val="1418"/>
        </w:trPr>
        <w:tc>
          <w:tcPr>
            <w:tcW w:w="9060" w:type="dxa"/>
            <w:gridSpan w:val="2"/>
          </w:tcPr>
          <w:p w14:paraId="089A1C20" w14:textId="77777777" w:rsidR="007E75DC" w:rsidRPr="007E75DC" w:rsidRDefault="007E75DC" w:rsidP="007E75DC">
            <w:pPr>
              <w:pStyle w:val="Corpodetexto"/>
              <w:tabs>
                <w:tab w:val="left" w:pos="567"/>
              </w:tabs>
              <w:rPr>
                <w:color w:val="000000" w:themeColor="text1"/>
                <w:sz w:val="24"/>
                <w:szCs w:val="24"/>
              </w:rPr>
            </w:pPr>
            <w:r w:rsidRPr="007E75DC">
              <w:rPr>
                <w:color w:val="000000" w:themeColor="text1"/>
                <w:sz w:val="24"/>
                <w:szCs w:val="24"/>
              </w:rPr>
              <w:t xml:space="preserve">A contratação da Banda Swing Mineiro para a realização de um show tem o potencial de trazer benefícios significativos para o evento Carnaval 2026 de celebração municipal que já é tradição em nossa cidade. </w:t>
            </w:r>
          </w:p>
          <w:p w14:paraId="1B35ADBA" w14:textId="77777777" w:rsidR="007E75DC" w:rsidRPr="007E75DC" w:rsidRDefault="007E75DC" w:rsidP="007E75DC">
            <w:pPr>
              <w:pStyle w:val="Corpodetexto"/>
              <w:tabs>
                <w:tab w:val="left" w:pos="567"/>
              </w:tabs>
              <w:rPr>
                <w:color w:val="000000" w:themeColor="text1"/>
                <w:sz w:val="24"/>
                <w:szCs w:val="24"/>
              </w:rPr>
            </w:pPr>
            <w:r w:rsidRPr="007E75DC">
              <w:rPr>
                <w:color w:val="000000" w:themeColor="text1"/>
                <w:sz w:val="24"/>
                <w:szCs w:val="24"/>
              </w:rPr>
              <w:t xml:space="preserve">No entanto, o evento Carnaval 2026 são festas populares, tradicionais, realizadas todos os anos, constituindo-se em importante instrumento para incremento de receita em razão de grande fluxo de turistas que visitam a região. Como se sabe, aquece a economia do nosso município, abrindo oportunidade no ramo do comércio e das atividades de serviços. O impacto das festividades é evidente em diversos setores como os de hotelaria, alimentação, comércio, transporte e nas atividades ligadas a lazer, cultura e entretenimento. </w:t>
            </w:r>
          </w:p>
          <w:p w14:paraId="75567196" w14:textId="77777777" w:rsidR="007E75DC" w:rsidRPr="007E75DC" w:rsidRDefault="007E75DC" w:rsidP="007E75DC">
            <w:pPr>
              <w:pStyle w:val="Corpodetexto"/>
              <w:tabs>
                <w:tab w:val="left" w:pos="567"/>
              </w:tabs>
              <w:rPr>
                <w:color w:val="000000" w:themeColor="text1"/>
                <w:sz w:val="24"/>
                <w:szCs w:val="24"/>
              </w:rPr>
            </w:pPr>
            <w:r w:rsidRPr="007E75DC">
              <w:rPr>
                <w:color w:val="000000" w:themeColor="text1"/>
                <w:sz w:val="24"/>
                <w:szCs w:val="24"/>
              </w:rPr>
              <w:t xml:space="preserve">A Banda Swing Mineiro é uma banda renomada no cenário regional e até estadual, e sua presença pode agregar valor de diversas maneiras, conhecida por sua animação e alegria marcante e suas apresentações tem impacto emocional. </w:t>
            </w:r>
          </w:p>
          <w:p w14:paraId="10509077" w14:textId="77777777" w:rsidR="007E75DC" w:rsidRPr="007E75DC" w:rsidRDefault="007E75DC" w:rsidP="007E75DC">
            <w:pPr>
              <w:pStyle w:val="Corpodetexto"/>
              <w:tabs>
                <w:tab w:val="left" w:pos="567"/>
              </w:tabs>
              <w:rPr>
                <w:color w:val="000000" w:themeColor="text1"/>
                <w:sz w:val="24"/>
                <w:szCs w:val="24"/>
              </w:rPr>
            </w:pPr>
            <w:r w:rsidRPr="007E75DC">
              <w:rPr>
                <w:color w:val="000000" w:themeColor="text1"/>
                <w:sz w:val="24"/>
                <w:szCs w:val="24"/>
              </w:rPr>
              <w:t xml:space="preserve">A contratação da Banda Swing Mineiro para o show garantirá uma apresentação de alto nível artístico, atraindo um público grande e engajado. A publicidade e o marketing em torno de </w:t>
            </w:r>
            <w:r w:rsidRPr="007E75DC">
              <w:rPr>
                <w:color w:val="000000" w:themeColor="text1"/>
                <w:sz w:val="24"/>
                <w:szCs w:val="24"/>
              </w:rPr>
              <w:lastRenderedPageBreak/>
              <w:t xml:space="preserve">sua participação no evento podem gerar um ‘boom’ positivo e garantir uma maior adesão e engajamento do público. A presença de um grupo/artista de prestígio como a Banda Swing Mineiro eleva a imagem e a credibilidade do evento. </w:t>
            </w:r>
          </w:p>
          <w:p w14:paraId="7DC2DA34" w14:textId="77777777" w:rsidR="007E75DC" w:rsidRPr="007E75DC" w:rsidRDefault="007E75DC" w:rsidP="007E75DC">
            <w:pPr>
              <w:pStyle w:val="Corpodetexto"/>
              <w:tabs>
                <w:tab w:val="left" w:pos="567"/>
              </w:tabs>
              <w:rPr>
                <w:color w:val="000000" w:themeColor="text1"/>
                <w:sz w:val="24"/>
                <w:szCs w:val="24"/>
              </w:rPr>
            </w:pPr>
            <w:r w:rsidRPr="007E75DC">
              <w:rPr>
                <w:color w:val="000000" w:themeColor="text1"/>
                <w:sz w:val="24"/>
                <w:szCs w:val="24"/>
              </w:rPr>
              <w:t>A contratação da Banda Swing Mineiro apresenta uma série de vantagens que vão desde a atração de um público significativo até a melhoria da imagem e da credibilidade do evento. Portanto, a contratação é altamente recomendada e alinhada com os objetivos de sucesso e impacto desejados para o evento.</w:t>
            </w:r>
          </w:p>
          <w:p w14:paraId="3739E6D7" w14:textId="77777777" w:rsidR="007E75DC" w:rsidRPr="007E75DC" w:rsidRDefault="007E75DC" w:rsidP="007E75DC">
            <w:pPr>
              <w:pStyle w:val="Corpodetexto"/>
              <w:tabs>
                <w:tab w:val="left" w:pos="567"/>
              </w:tabs>
              <w:rPr>
                <w:color w:val="000000" w:themeColor="text1"/>
                <w:sz w:val="24"/>
                <w:szCs w:val="24"/>
              </w:rPr>
            </w:pPr>
            <w:r w:rsidRPr="007E75DC">
              <w:rPr>
                <w:color w:val="000000" w:themeColor="text1"/>
                <w:sz w:val="24"/>
                <w:szCs w:val="24"/>
              </w:rPr>
              <w:t xml:space="preserve">Festas como esta, além de incrementar a cultura local, trazendo lazer para os moradores e também para os turistas, colabora de maneira expressiva na receita do município, levando em consideração o aumento da movimentação na cidade. </w:t>
            </w:r>
          </w:p>
          <w:p w14:paraId="435999F3" w14:textId="77777777" w:rsidR="007E75DC" w:rsidRPr="007E75DC" w:rsidRDefault="007E75DC" w:rsidP="007E75DC">
            <w:pPr>
              <w:pStyle w:val="Corpodetexto"/>
              <w:tabs>
                <w:tab w:val="left" w:pos="567"/>
              </w:tabs>
              <w:rPr>
                <w:color w:val="000000" w:themeColor="text1"/>
                <w:sz w:val="24"/>
                <w:szCs w:val="24"/>
              </w:rPr>
            </w:pPr>
            <w:r w:rsidRPr="007E75DC">
              <w:rPr>
                <w:color w:val="000000" w:themeColor="text1"/>
                <w:sz w:val="24"/>
                <w:szCs w:val="24"/>
              </w:rPr>
              <w:t>Sendo assim, o objetivo da contratação é incentivar o desenvolvimento cultural da população, com a oportunidade de assistir uma apresentação de qualidade, assim como impulsionar o comércio e a prestação de serviços em favor da sociedade serraniense.</w:t>
            </w:r>
          </w:p>
          <w:p w14:paraId="528B217E" w14:textId="1C3E22EC" w:rsidR="00882D1D" w:rsidRPr="002E3F86" w:rsidRDefault="00882D1D" w:rsidP="00787B85">
            <w:pPr>
              <w:pStyle w:val="Corpodetexto"/>
              <w:tabs>
                <w:tab w:val="left" w:pos="567"/>
              </w:tabs>
              <w:rPr>
                <w:vanish/>
                <w:color w:val="000000" w:themeColor="text1"/>
                <w:sz w:val="24"/>
                <w:szCs w:val="24"/>
              </w:rPr>
            </w:pPr>
            <w:r w:rsidRPr="002E3F86">
              <w:rPr>
                <w:vanish/>
                <w:color w:val="000000" w:themeColor="text1"/>
                <w:sz w:val="24"/>
                <w:szCs w:val="24"/>
              </w:rPr>
              <w:t>Parte superior do formulário</w:t>
            </w:r>
          </w:p>
          <w:p w14:paraId="3E90CBA5" w14:textId="77777777" w:rsidR="00882D1D" w:rsidRPr="002E3F86" w:rsidRDefault="00882D1D" w:rsidP="00882D1D">
            <w:pPr>
              <w:pStyle w:val="Corpodetexto"/>
              <w:tabs>
                <w:tab w:val="left" w:pos="567"/>
              </w:tabs>
              <w:rPr>
                <w:vanish/>
                <w:color w:val="000000" w:themeColor="text1"/>
                <w:sz w:val="24"/>
                <w:szCs w:val="24"/>
              </w:rPr>
            </w:pPr>
            <w:r w:rsidRPr="002E3F86">
              <w:rPr>
                <w:vanish/>
                <w:color w:val="000000" w:themeColor="text1"/>
                <w:sz w:val="24"/>
                <w:szCs w:val="24"/>
              </w:rPr>
              <w:t>Parte inferior do formulário</w:t>
            </w:r>
          </w:p>
          <w:p w14:paraId="51CC8826" w14:textId="77777777" w:rsidR="00887D52" w:rsidRPr="002E3F86" w:rsidRDefault="00887D52" w:rsidP="00882D1D">
            <w:pPr>
              <w:pStyle w:val="Corpodetexto"/>
              <w:tabs>
                <w:tab w:val="left" w:pos="567"/>
              </w:tabs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7FF32985" w14:textId="77777777" w:rsidR="0042235E" w:rsidRPr="002E3F86" w:rsidRDefault="0042235E" w:rsidP="00F51E46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0"/>
      </w:tblGrid>
      <w:tr w:rsidR="00204EA3" w:rsidRPr="002E3F86" w14:paraId="2405DC18" w14:textId="77777777" w:rsidTr="0042235E">
        <w:tc>
          <w:tcPr>
            <w:tcW w:w="9060" w:type="dxa"/>
            <w:shd w:val="clear" w:color="auto" w:fill="D9D9D9" w:themeFill="background1" w:themeFillShade="D9"/>
          </w:tcPr>
          <w:p w14:paraId="7FA2CFAB" w14:textId="77777777" w:rsidR="00204EA3" w:rsidRPr="002E3F86" w:rsidRDefault="00F51E46" w:rsidP="00F51E46">
            <w:pPr>
              <w:pStyle w:val="PargrafodaLista"/>
              <w:numPr>
                <w:ilvl w:val="0"/>
                <w:numId w:val="3"/>
              </w:numPr>
              <w:spacing w:after="0" w:line="276" w:lineRule="auto"/>
              <w:ind w:hanging="72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INDICAÇÃO DO(S) INTEGRANTE(S) DA EQUIPE DE PLANEJAMENTO</w:t>
            </w:r>
          </w:p>
        </w:tc>
      </w:tr>
      <w:tr w:rsidR="00204EA3" w:rsidRPr="002E3F86" w14:paraId="38C5C178" w14:textId="77777777" w:rsidTr="0042235E">
        <w:tc>
          <w:tcPr>
            <w:tcW w:w="9060" w:type="dxa"/>
          </w:tcPr>
          <w:p w14:paraId="192A221A" w14:textId="77777777" w:rsidR="0042235E" w:rsidRPr="002E3F86" w:rsidRDefault="0042235E" w:rsidP="0042235E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 equipe de planejamento da presente contratação será composta pelos seguintes membros, os quais possuem ciência da sua indicação:</w:t>
            </w:r>
          </w:p>
          <w:p w14:paraId="79A52217" w14:textId="77777777" w:rsidR="00787B85" w:rsidRPr="002E3F86" w:rsidRDefault="00787B85" w:rsidP="00787B8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Nome: Alex Paulino da Silva.</w:t>
            </w:r>
          </w:p>
          <w:p w14:paraId="4F19B794" w14:textId="77777777" w:rsidR="00787B85" w:rsidRPr="002E3F86" w:rsidRDefault="00787B85" w:rsidP="00787B8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Cargo: Diretor de departamento</w:t>
            </w:r>
          </w:p>
          <w:p w14:paraId="635E6E99" w14:textId="28A47FE9" w:rsidR="00204EA3" w:rsidRPr="002E3F86" w:rsidRDefault="00787B85" w:rsidP="00787B8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Matrícula: 110898</w:t>
            </w:r>
          </w:p>
        </w:tc>
      </w:tr>
    </w:tbl>
    <w:p w14:paraId="159BE2ED" w14:textId="77777777" w:rsidR="00F575F8" w:rsidRPr="002E3F86" w:rsidRDefault="00F575F8" w:rsidP="00F51E46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0"/>
      </w:tblGrid>
      <w:tr w:rsidR="00F575F8" w:rsidRPr="002E3F86" w14:paraId="7267D5CB" w14:textId="77777777" w:rsidTr="003E7BF0">
        <w:tc>
          <w:tcPr>
            <w:tcW w:w="9060" w:type="dxa"/>
            <w:shd w:val="clear" w:color="auto" w:fill="D9D9D9" w:themeFill="background1" w:themeFillShade="D9"/>
          </w:tcPr>
          <w:p w14:paraId="502339A9" w14:textId="77777777" w:rsidR="00F575F8" w:rsidRPr="002E3F86" w:rsidRDefault="00F51E46" w:rsidP="00F51E46">
            <w:pPr>
              <w:pStyle w:val="PargrafodaLista"/>
              <w:numPr>
                <w:ilvl w:val="0"/>
                <w:numId w:val="3"/>
              </w:numPr>
              <w:spacing w:after="0" w:line="276" w:lineRule="auto"/>
              <w:ind w:hanging="578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ESTIMATIVA PRELIMINAR DO VALOR DA CONTRATAÇÃO (PROCEDIMENTO SIMPLIFICADO)</w:t>
            </w:r>
          </w:p>
        </w:tc>
      </w:tr>
      <w:tr w:rsidR="00F575F8" w:rsidRPr="002E3F86" w14:paraId="5086D022" w14:textId="77777777" w:rsidTr="003E7BF0">
        <w:trPr>
          <w:trHeight w:val="276"/>
        </w:trPr>
        <w:tc>
          <w:tcPr>
            <w:tcW w:w="9060" w:type="dxa"/>
          </w:tcPr>
          <w:p w14:paraId="4F671555" w14:textId="309357FE" w:rsidR="00787B85" w:rsidRPr="002E3F86" w:rsidRDefault="00787B85" w:rsidP="0042235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sz w:val="24"/>
                <w:szCs w:val="24"/>
              </w:rPr>
              <w:t xml:space="preserve">Estima-se o valor total da contratação em R$ </w:t>
            </w:r>
            <w:r w:rsidR="007E75D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9A4F4F" w:rsidRPr="002E3F86">
              <w:rPr>
                <w:rFonts w:ascii="Times New Roman" w:hAnsi="Times New Roman" w:cs="Times New Roman"/>
                <w:sz w:val="24"/>
                <w:szCs w:val="24"/>
              </w:rPr>
              <w:t>.000,00</w:t>
            </w:r>
            <w:r w:rsidRPr="002E3F8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E75DC">
              <w:rPr>
                <w:rFonts w:ascii="Times New Roman" w:hAnsi="Times New Roman" w:cs="Times New Roman"/>
                <w:sz w:val="24"/>
                <w:szCs w:val="24"/>
              </w:rPr>
              <w:t xml:space="preserve">vinte e dois mil </w:t>
            </w:r>
            <w:r w:rsidRPr="002E3F86">
              <w:rPr>
                <w:rFonts w:ascii="Times New Roman" w:hAnsi="Times New Roman" w:cs="Times New Roman"/>
                <w:sz w:val="24"/>
                <w:szCs w:val="24"/>
              </w:rPr>
              <w:t xml:space="preserve">reais), conforme proposta apresentada. </w:t>
            </w:r>
          </w:p>
          <w:p w14:paraId="1481BEF1" w14:textId="78B8BC24" w:rsidR="006D0333" w:rsidRPr="002E3F86" w:rsidRDefault="006D0333" w:rsidP="0042235E">
            <w:pPr>
              <w:spacing w:after="0" w:line="276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</w:tr>
    </w:tbl>
    <w:p w14:paraId="5EEB851C" w14:textId="77777777" w:rsidR="00F575F8" w:rsidRPr="002E3F86" w:rsidRDefault="00F575F8" w:rsidP="00F51E46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0"/>
      </w:tblGrid>
      <w:tr w:rsidR="00F575F8" w:rsidRPr="002E3F86" w14:paraId="78C12524" w14:textId="77777777" w:rsidTr="00744CD2">
        <w:tc>
          <w:tcPr>
            <w:tcW w:w="9060" w:type="dxa"/>
            <w:shd w:val="clear" w:color="auto" w:fill="D9D9D9" w:themeFill="background1" w:themeFillShade="D9"/>
          </w:tcPr>
          <w:p w14:paraId="3E30FF5B" w14:textId="77777777" w:rsidR="00F575F8" w:rsidRPr="002E3F86" w:rsidRDefault="00F51E46" w:rsidP="00F51E46">
            <w:pPr>
              <w:pStyle w:val="PargrafodaLista"/>
              <w:numPr>
                <w:ilvl w:val="0"/>
                <w:numId w:val="3"/>
              </w:numPr>
              <w:spacing w:after="0" w:line="276" w:lineRule="auto"/>
              <w:ind w:hanging="578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DATA PRETENDIDA PARA A CONCLUSÃO DA CONTRATAÇÃO</w:t>
            </w:r>
          </w:p>
        </w:tc>
      </w:tr>
      <w:tr w:rsidR="00F575F8" w:rsidRPr="002E3F86" w14:paraId="2BDE5ACF" w14:textId="77777777" w:rsidTr="00744CD2">
        <w:trPr>
          <w:trHeight w:val="577"/>
        </w:trPr>
        <w:tc>
          <w:tcPr>
            <w:tcW w:w="9060" w:type="dxa"/>
          </w:tcPr>
          <w:p w14:paraId="24BAC32D" w14:textId="5BCD1E05" w:rsidR="00F575F8" w:rsidRPr="002E3F86" w:rsidRDefault="00F575F8" w:rsidP="00F71F03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 presente contratação deverá ser formalizada até </w:t>
            </w:r>
            <w:r w:rsidR="00F71F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31/01/2026</w:t>
            </w:r>
            <w:r w:rsidR="008422BA"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de modo a permitir o início da execução do objeto em tempo hábil</w:t>
            </w:r>
            <w:r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</w:tbl>
    <w:p w14:paraId="0EAFEE43" w14:textId="77777777" w:rsidR="0042235E" w:rsidRPr="002E3F86" w:rsidRDefault="0042235E" w:rsidP="00F51E46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0"/>
      </w:tblGrid>
      <w:tr w:rsidR="00FC212E" w:rsidRPr="002E3F86" w14:paraId="5BDDB062" w14:textId="77777777" w:rsidTr="0042235E">
        <w:tc>
          <w:tcPr>
            <w:tcW w:w="9060" w:type="dxa"/>
            <w:shd w:val="clear" w:color="auto" w:fill="D9D9D9" w:themeFill="background1" w:themeFillShade="D9"/>
          </w:tcPr>
          <w:p w14:paraId="398FC74D" w14:textId="77777777" w:rsidR="00FC212E" w:rsidRPr="002E3F86" w:rsidRDefault="00F51E46" w:rsidP="00F51E46">
            <w:pPr>
              <w:pStyle w:val="PargrafodaLista"/>
              <w:numPr>
                <w:ilvl w:val="0"/>
                <w:numId w:val="3"/>
              </w:numPr>
              <w:spacing w:after="0" w:line="276" w:lineRule="auto"/>
              <w:ind w:hanging="578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VINCULAÇÃO OU DEPENDÊNCIA COM OUTRA CONTRATAÇÃO</w:t>
            </w:r>
          </w:p>
        </w:tc>
      </w:tr>
      <w:tr w:rsidR="00FC212E" w:rsidRPr="002E3F86" w14:paraId="47BB089A" w14:textId="77777777" w:rsidTr="0042235E">
        <w:trPr>
          <w:trHeight w:val="1120"/>
        </w:trPr>
        <w:tc>
          <w:tcPr>
            <w:tcW w:w="9060" w:type="dxa"/>
          </w:tcPr>
          <w:p w14:paraId="62C49084" w14:textId="77777777" w:rsidR="00FC212E" w:rsidRPr="002E3F86" w:rsidRDefault="000160C1" w:rsidP="00F51E46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11EC1AB" wp14:editId="73F8B2E8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135255</wp:posOffset>
                      </wp:positionV>
                      <wp:extent cx="246380" cy="230505"/>
                      <wp:effectExtent l="0" t="0" r="20320" b="17145"/>
                      <wp:wrapNone/>
                      <wp:docPr id="5" name="Retângulo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46380" cy="230505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71E8020" w14:textId="77777777" w:rsidR="000160C1" w:rsidRDefault="000160C1">
                                  <w:r>
                                    <w:t>X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1EC1AB" id="Retângulo 5" o:spid="_x0000_s1026" style="position:absolute;margin-left:.05pt;margin-top:10.65pt;width:19.4pt;height:18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" fillcolor="white [3201]" strokecolor="black [3213]" strokeweight="1pt">
                      <v:path arrowok="t"/>
                      <v:textbox>
                        <w:txbxContent>
                          <w:p w14:paraId="071E8020" w14:textId="77777777" w:rsidR="000160C1" w:rsidRDefault="000160C1">
                            <w:r>
                              <w:t>X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9E90DE4" w14:textId="77777777" w:rsidR="00FC212E" w:rsidRPr="002E3F86" w:rsidRDefault="00FC212E" w:rsidP="00F51E46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Não há vinculação ou dependência desta contratação em relação a outra; ou</w:t>
            </w:r>
          </w:p>
          <w:p w14:paraId="6CC6B9EB" w14:textId="77777777" w:rsidR="00FC212E" w:rsidRPr="002E3F86" w:rsidRDefault="000160C1" w:rsidP="00F51E46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6F45CCD" wp14:editId="0798FB51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133350</wp:posOffset>
                      </wp:positionV>
                      <wp:extent cx="246380" cy="230505"/>
                      <wp:effectExtent l="0" t="0" r="20320" b="17145"/>
                      <wp:wrapNone/>
                      <wp:docPr id="4" name="Retângulo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46380" cy="230505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      <w:pict>
                    <v:rect w14:anchorId="3AE66764" id="Retângulo 4" o:spid="_x0000_s1026" style="position:absolute;margin-left:.05pt;margin-top:10.5pt;width:19.4pt;height:18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" fillcolor="white [3201]" strokecolor="black [3213]" strokeweight="1pt">
                      <v:path arrowok="t"/>
                    </v:rect>
                  </w:pict>
                </mc:Fallback>
              </mc:AlternateContent>
            </w:r>
          </w:p>
          <w:p w14:paraId="1ED76143" w14:textId="77777777" w:rsidR="00FC212E" w:rsidRPr="002E3F86" w:rsidRDefault="00641277" w:rsidP="000160C1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Há vinculação ou dependência desta con</w:t>
            </w:r>
            <w:r w:rsidR="000160C1"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tratação em relação a seguinte:</w:t>
            </w:r>
          </w:p>
        </w:tc>
      </w:tr>
    </w:tbl>
    <w:p w14:paraId="6D45DDCD" w14:textId="77777777" w:rsidR="00B602D1" w:rsidRDefault="00B602D1" w:rsidP="00F51E46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5C24A4" w14:textId="77777777" w:rsidR="00F60B6C" w:rsidRDefault="00F60B6C" w:rsidP="00F51E46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5F6AB73" w14:textId="77777777" w:rsidR="00F60B6C" w:rsidRDefault="00F60B6C" w:rsidP="00F51E46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31C4EFF" w14:textId="77777777" w:rsidR="00F60B6C" w:rsidRDefault="00F60B6C" w:rsidP="00F51E46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00F359F" w14:textId="77777777" w:rsidR="00F60B6C" w:rsidRDefault="00F60B6C" w:rsidP="00F51E46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88FC51" w14:textId="77777777" w:rsidR="00F60B6C" w:rsidRPr="002E3F86" w:rsidRDefault="00F60B6C" w:rsidP="00F51E46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0"/>
      </w:tblGrid>
      <w:tr w:rsidR="00F575F8" w:rsidRPr="002E3F86" w14:paraId="35E40F11" w14:textId="77777777" w:rsidTr="0042235E">
        <w:tc>
          <w:tcPr>
            <w:tcW w:w="9060" w:type="dxa"/>
            <w:shd w:val="clear" w:color="auto" w:fill="D9D9D9" w:themeFill="background1" w:themeFillShade="D9"/>
          </w:tcPr>
          <w:p w14:paraId="2C5AE3DB" w14:textId="77777777" w:rsidR="00F575F8" w:rsidRPr="002E3F86" w:rsidRDefault="00F51E46" w:rsidP="00F51E46">
            <w:pPr>
              <w:pStyle w:val="PargrafodaLista"/>
              <w:numPr>
                <w:ilvl w:val="0"/>
                <w:numId w:val="3"/>
              </w:numPr>
              <w:spacing w:after="0" w:line="276" w:lineRule="auto"/>
              <w:ind w:hanging="578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PRIORIDADE DA CONTRATAÇÃO</w:t>
            </w:r>
          </w:p>
        </w:tc>
      </w:tr>
      <w:tr w:rsidR="00F575F8" w:rsidRPr="002E3F86" w14:paraId="14AD2EF0" w14:textId="77777777" w:rsidTr="0042235E">
        <w:trPr>
          <w:trHeight w:val="2552"/>
        </w:trPr>
        <w:tc>
          <w:tcPr>
            <w:tcW w:w="9060" w:type="dxa"/>
          </w:tcPr>
          <w:p w14:paraId="0922D619" w14:textId="77777777" w:rsidR="00F575F8" w:rsidRPr="002E3F86" w:rsidRDefault="00F575F8" w:rsidP="00F51E46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 contratação possui o seguinte grau de prioridade:</w:t>
            </w:r>
          </w:p>
          <w:p w14:paraId="187C252C" w14:textId="77777777" w:rsidR="008422BA" w:rsidRPr="002E3F86" w:rsidRDefault="000160C1" w:rsidP="00F51E46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2EE19E9" wp14:editId="5364BE0F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122555</wp:posOffset>
                      </wp:positionV>
                      <wp:extent cx="246380" cy="230505"/>
                      <wp:effectExtent l="0" t="0" r="20320" b="17145"/>
                      <wp:wrapNone/>
                      <wp:docPr id="3" name="Retângul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46380" cy="230505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61FA9F4" w14:textId="32B59F43" w:rsidR="000160C1" w:rsidRDefault="000160C1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EE19E9" id="Retângulo 3" o:spid="_x0000_s1027" style="position:absolute;margin-left:.05pt;margin-top:9.65pt;width:19.4pt;height:18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" fillcolor="white [3201]" strokecolor="black [3213]" strokeweight="1pt">
                      <v:path arrowok="t"/>
                      <v:textbox>
                        <w:txbxContent>
                          <w:p w14:paraId="261FA9F4" w14:textId="32B59F43" w:rsidR="000160C1" w:rsidRDefault="000160C1"/>
                        </w:txbxContent>
                      </v:textbox>
                    </v:rect>
                  </w:pict>
                </mc:Fallback>
              </mc:AlternateContent>
            </w:r>
          </w:p>
          <w:p w14:paraId="6DAAC347" w14:textId="77777777" w:rsidR="00F575F8" w:rsidRPr="002E3F86" w:rsidRDefault="00F575F8" w:rsidP="00F51E46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Alta</w:t>
            </w:r>
            <w:r w:rsidR="008422BA"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  <w:p w14:paraId="4B1260C5" w14:textId="77777777" w:rsidR="00F575F8" w:rsidRPr="002E3F86" w:rsidRDefault="000160C1" w:rsidP="00F51E46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ADC2B0D" wp14:editId="1EFB95FF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117475</wp:posOffset>
                      </wp:positionV>
                      <wp:extent cx="246380" cy="230505"/>
                      <wp:effectExtent l="0" t="0" r="20320" b="17145"/>
                      <wp:wrapNone/>
                      <wp:docPr id="2" name="Retângul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46380" cy="230505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F8A12AE" w14:textId="7CABA454" w:rsidR="00385A1D" w:rsidRDefault="00385A1D" w:rsidP="00385A1D">
                                  <w:pPr>
                                    <w:jc w:val="center"/>
                                  </w:pPr>
                                  <w:proofErr w:type="gramStart"/>
                                  <w:r>
                                    <w:t>x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DC2B0D" id="Retângulo 2" o:spid="_x0000_s1028" style="position:absolute;margin-left:-.5pt;margin-top:9.25pt;width:19.4pt;height:18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" fillcolor="white [3201]" strokecolor="black [3213]" strokeweight="1pt">
                      <v:path arrowok="t"/>
                      <v:textbox>
                        <w:txbxContent>
                          <w:p w14:paraId="6F8A12AE" w14:textId="7CABA454" w:rsidR="00385A1D" w:rsidRDefault="00385A1D" w:rsidP="00385A1D">
                            <w:pPr>
                              <w:jc w:val="center"/>
                            </w:pPr>
                            <w:proofErr w:type="gramStart"/>
                            <w:r>
                              <w:t>x</w:t>
                            </w:r>
                            <w:proofErr w:type="gramEnd"/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1B1747A6" w14:textId="77777777" w:rsidR="00F575F8" w:rsidRPr="002E3F86" w:rsidRDefault="00F575F8" w:rsidP="00F51E46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Média</w:t>
            </w:r>
            <w:r w:rsidR="008422BA"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 ou</w:t>
            </w:r>
          </w:p>
          <w:p w14:paraId="67247C3A" w14:textId="77777777" w:rsidR="00F575F8" w:rsidRPr="002E3F86" w:rsidRDefault="000160C1" w:rsidP="00F51E46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B27B0D0" wp14:editId="5CB6D7E1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109855</wp:posOffset>
                      </wp:positionV>
                      <wp:extent cx="246380" cy="230505"/>
                      <wp:effectExtent l="0" t="0" r="20320" b="17145"/>
                      <wp:wrapNone/>
                      <wp:docPr id="1" name="Retângulo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46380" cy="230505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      <w:pict>
                    <v:rect w14:anchorId="31CBEFF0" id="Retângulo 1" o:spid="_x0000_s1026" style="position:absolute;margin-left:-.5pt;margin-top:8.65pt;width:19.4pt;height:18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" fillcolor="white [3201]" strokecolor="black [3213]" strokeweight="1pt">
                      <v:path arrowok="t"/>
                    </v:rect>
                  </w:pict>
                </mc:Fallback>
              </mc:AlternateContent>
            </w:r>
          </w:p>
          <w:p w14:paraId="7DBE9D80" w14:textId="77777777" w:rsidR="00F575F8" w:rsidRPr="002E3F86" w:rsidRDefault="00F575F8" w:rsidP="00F51E46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Baixa</w:t>
            </w:r>
            <w:r w:rsidR="008422BA"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</w:tbl>
    <w:p w14:paraId="451C1E2C" w14:textId="77777777" w:rsidR="00337CC1" w:rsidRPr="002E3F86" w:rsidRDefault="00337CC1" w:rsidP="00F51E46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0"/>
      </w:tblGrid>
      <w:tr w:rsidR="00B14B55" w:rsidRPr="002E3F86" w14:paraId="6A93A91A" w14:textId="77777777" w:rsidTr="003E7BF0">
        <w:tc>
          <w:tcPr>
            <w:tcW w:w="9060" w:type="dxa"/>
            <w:shd w:val="clear" w:color="auto" w:fill="D9D9D9" w:themeFill="background1" w:themeFillShade="D9"/>
          </w:tcPr>
          <w:p w14:paraId="512DF16C" w14:textId="7B03D4DF" w:rsidR="00B14B55" w:rsidRPr="002E3F86" w:rsidRDefault="002C7CCC" w:rsidP="002C7CCC">
            <w:pPr>
              <w:pStyle w:val="PargrafodaLista"/>
              <w:numPr>
                <w:ilvl w:val="0"/>
                <w:numId w:val="3"/>
              </w:num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IN</w:t>
            </w:r>
            <w:r w:rsidR="00BA7207" w:rsidRPr="002E3F8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DICAÇÃO DE RESERVA DE DOTAÇÃO ORÇ</w:t>
            </w:r>
            <w:r w:rsidRPr="002E3F8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AMENTÁRIA E RECURSOS FINANCEIROS</w:t>
            </w:r>
          </w:p>
        </w:tc>
      </w:tr>
      <w:tr w:rsidR="00B14B55" w:rsidRPr="002E3F86" w14:paraId="70F351EB" w14:textId="77777777" w:rsidTr="003E7BF0">
        <w:tc>
          <w:tcPr>
            <w:tcW w:w="9060" w:type="dxa"/>
          </w:tcPr>
          <w:p w14:paraId="619626C5" w14:textId="77777777" w:rsidR="00534CB3" w:rsidRPr="00534CB3" w:rsidRDefault="002C7CCC" w:rsidP="00534CB3">
            <w:pPr>
              <w:jc w:val="both"/>
              <w:rPr>
                <w:rFonts w:ascii="Times New Roman" w:eastAsia="Calibri" w:hAnsi="Times New Roman" w:cs="Times New Roman"/>
              </w:rPr>
            </w:pPr>
            <w:r w:rsidRPr="002E3F86">
              <w:rPr>
                <w:rFonts w:ascii="Times New Roman" w:eastAsia="Calibri" w:hAnsi="Times New Roman" w:cs="Times New Roman"/>
              </w:rPr>
              <w:t xml:space="preserve">Atendendo </w:t>
            </w:r>
            <w:r w:rsidR="00477B34" w:rsidRPr="002E3F86">
              <w:rPr>
                <w:rFonts w:ascii="Times New Roman" w:eastAsia="Calibri" w:hAnsi="Times New Roman" w:cs="Times New Roman"/>
              </w:rPr>
              <w:t>à</w:t>
            </w:r>
            <w:r w:rsidRPr="002E3F86">
              <w:rPr>
                <w:rFonts w:ascii="Times New Roman" w:eastAsia="Calibri" w:hAnsi="Times New Roman" w:cs="Times New Roman"/>
              </w:rPr>
              <w:t xml:space="preserve"> solicitação, quanto à existência de saldo orçamentário para o exercício de 202</w:t>
            </w:r>
            <w:r w:rsidR="00534CB3">
              <w:rPr>
                <w:rFonts w:ascii="Times New Roman" w:eastAsia="Calibri" w:hAnsi="Times New Roman" w:cs="Times New Roman"/>
              </w:rPr>
              <w:t>6</w:t>
            </w:r>
            <w:r w:rsidRPr="002E3F86">
              <w:rPr>
                <w:rFonts w:ascii="Times New Roman" w:eastAsia="Calibri" w:hAnsi="Times New Roman" w:cs="Times New Roman"/>
              </w:rPr>
              <w:t xml:space="preserve">, informamos que há saldo suficiente para atender as despesas mencionadas na seguinte ficha: </w:t>
            </w:r>
            <w:r w:rsidR="00534CB3" w:rsidRPr="00534CB3">
              <w:rPr>
                <w:rFonts w:ascii="Times New Roman" w:eastAsia="Calibri" w:hAnsi="Times New Roman" w:cs="Times New Roman"/>
              </w:rPr>
              <w:t>As despesas correspondentes à realização da contratação correrão à conta da dotação orçamentária, do Orçamento geral da Prefeitura Municipal de Serrania, para o exercício de 2026 e a correspondente para o exercício posterior, se necessário: Projeto funcional: 02.010.13.392.2.070 – Apoio as Atividades Cívicas Folclóricas Culturais e Tradicionais. Elemento: 3.3.90.39.00.00.00.00. 1500 – Outros serviços de Terceiros Pessoa Jurídica. Ficha 344/2026.</w:t>
            </w:r>
          </w:p>
          <w:p w14:paraId="7C9D960B" w14:textId="39FEB8F7" w:rsidR="002C7CCC" w:rsidRPr="002E3F86" w:rsidRDefault="002C7CCC" w:rsidP="002C7CCC">
            <w:pPr>
              <w:jc w:val="both"/>
              <w:rPr>
                <w:rFonts w:ascii="Times New Roman" w:eastAsia="Times New Roman" w:hAnsi="Times New Roman" w:cs="Times New Roman"/>
                <w:lang w:eastAsia="pt-BR"/>
              </w:rPr>
            </w:pPr>
            <w:r w:rsidRPr="002E3F86">
              <w:rPr>
                <w:rFonts w:ascii="Times New Roman" w:eastAsia="Calibri" w:hAnsi="Times New Roman" w:cs="Times New Roman"/>
              </w:rPr>
              <w:t xml:space="preserve">Valor </w:t>
            </w:r>
            <w:r w:rsidR="00F60B6C" w:rsidRPr="00F60B6C">
              <w:rPr>
                <w:rFonts w:ascii="Times New Roman" w:eastAsia="Times New Roman" w:hAnsi="Times New Roman" w:cs="Times New Roman"/>
                <w:lang w:eastAsia="pt-BR"/>
              </w:rPr>
              <w:t xml:space="preserve">R$ </w:t>
            </w:r>
            <w:r w:rsidR="007E75DC">
              <w:rPr>
                <w:rFonts w:ascii="Times New Roman" w:eastAsia="Times New Roman" w:hAnsi="Times New Roman" w:cs="Times New Roman"/>
                <w:lang w:eastAsia="pt-BR"/>
              </w:rPr>
              <w:t>22</w:t>
            </w:r>
            <w:r w:rsidR="00F60B6C" w:rsidRPr="00F60B6C">
              <w:rPr>
                <w:rFonts w:ascii="Times New Roman" w:eastAsia="Times New Roman" w:hAnsi="Times New Roman" w:cs="Times New Roman"/>
                <w:lang w:eastAsia="pt-BR"/>
              </w:rPr>
              <w:t>.000,00 (</w:t>
            </w:r>
            <w:r w:rsidR="007E75DC">
              <w:rPr>
                <w:rFonts w:ascii="Times New Roman" w:eastAsia="Times New Roman" w:hAnsi="Times New Roman" w:cs="Times New Roman"/>
                <w:lang w:eastAsia="pt-BR"/>
              </w:rPr>
              <w:t xml:space="preserve">vinte e dois </w:t>
            </w:r>
            <w:r w:rsidR="00F60B6C" w:rsidRPr="00F60B6C">
              <w:rPr>
                <w:rFonts w:ascii="Times New Roman" w:eastAsia="Times New Roman" w:hAnsi="Times New Roman" w:cs="Times New Roman"/>
                <w:lang w:eastAsia="pt-BR"/>
              </w:rPr>
              <w:t xml:space="preserve">mil </w:t>
            </w:r>
            <w:r w:rsidR="00F60B6C">
              <w:rPr>
                <w:rFonts w:ascii="Times New Roman" w:eastAsia="Times New Roman" w:hAnsi="Times New Roman" w:cs="Times New Roman"/>
                <w:lang w:eastAsia="pt-BR"/>
              </w:rPr>
              <w:t>reais).</w:t>
            </w:r>
          </w:p>
          <w:p w14:paraId="44921164" w14:textId="77777777" w:rsidR="002C7CCC" w:rsidRPr="002E3F86" w:rsidRDefault="002C7CCC" w:rsidP="002C7CCC">
            <w:pPr>
              <w:jc w:val="both"/>
              <w:rPr>
                <w:rFonts w:ascii="Times New Roman" w:eastAsia="Calibri" w:hAnsi="Times New Roman" w:cs="Times New Roman"/>
              </w:rPr>
            </w:pPr>
          </w:p>
          <w:p w14:paraId="32B20AA9" w14:textId="07A3A9A1" w:rsidR="002C7CCC" w:rsidRPr="002E3F86" w:rsidRDefault="00BA7207" w:rsidP="00BA72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F86">
              <w:rPr>
                <w:rFonts w:ascii="Times New Roman" w:eastAsia="Calibri" w:hAnsi="Times New Roman" w:cs="Times New Roman"/>
              </w:rPr>
              <w:softHyphen/>
            </w:r>
            <w:r w:rsidRPr="002E3F86">
              <w:rPr>
                <w:rFonts w:ascii="Times New Roman" w:eastAsia="Calibri" w:hAnsi="Times New Roman" w:cs="Times New Roman"/>
              </w:rPr>
              <w:softHyphen/>
            </w:r>
            <w:r w:rsidRPr="002E3F86">
              <w:rPr>
                <w:rFonts w:ascii="Times New Roman" w:eastAsia="Calibri" w:hAnsi="Times New Roman" w:cs="Times New Roman"/>
              </w:rPr>
              <w:softHyphen/>
            </w:r>
            <w:r w:rsidRPr="002E3F86">
              <w:rPr>
                <w:rFonts w:ascii="Times New Roman" w:eastAsia="Calibri" w:hAnsi="Times New Roman" w:cs="Times New Roman"/>
              </w:rPr>
              <w:softHyphen/>
              <w:t>________________</w:t>
            </w:r>
          </w:p>
          <w:p w14:paraId="734FCD5C" w14:textId="539F8971" w:rsidR="002C7CCC" w:rsidRPr="002E3F86" w:rsidRDefault="002C7CCC" w:rsidP="00BA72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E3F86">
              <w:rPr>
                <w:rFonts w:ascii="Times New Roman" w:eastAsia="Calibri" w:hAnsi="Times New Roman" w:cs="Times New Roman"/>
                <w:b/>
              </w:rPr>
              <w:t>Contador</w:t>
            </w:r>
            <w:r w:rsidR="007E75DC">
              <w:rPr>
                <w:rFonts w:ascii="Times New Roman" w:eastAsia="Calibri" w:hAnsi="Times New Roman" w:cs="Times New Roman"/>
                <w:b/>
              </w:rPr>
              <w:t>(</w:t>
            </w:r>
            <w:r w:rsidRPr="002E3F86">
              <w:rPr>
                <w:rFonts w:ascii="Times New Roman" w:eastAsia="Calibri" w:hAnsi="Times New Roman" w:cs="Times New Roman"/>
                <w:b/>
              </w:rPr>
              <w:t>a</w:t>
            </w:r>
            <w:r w:rsidR="007E75DC">
              <w:rPr>
                <w:rFonts w:ascii="Times New Roman" w:eastAsia="Calibri" w:hAnsi="Times New Roman" w:cs="Times New Roman"/>
                <w:b/>
              </w:rPr>
              <w:t>)</w:t>
            </w:r>
          </w:p>
          <w:p w14:paraId="578625B3" w14:textId="77777777" w:rsidR="002C7CCC" w:rsidRPr="002E3F86" w:rsidRDefault="002C7CCC" w:rsidP="002C7CCC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14:paraId="506137CA" w14:textId="74D09E33" w:rsidR="002C7CCC" w:rsidRPr="002E3F86" w:rsidRDefault="002C7CCC" w:rsidP="002C7CCC">
            <w:pPr>
              <w:rPr>
                <w:rFonts w:ascii="Times New Roman" w:eastAsia="Calibri" w:hAnsi="Times New Roman" w:cs="Times New Roman"/>
              </w:rPr>
            </w:pPr>
            <w:r w:rsidRPr="002E3F86">
              <w:rPr>
                <w:rFonts w:ascii="Times New Roman" w:eastAsia="Calibri" w:hAnsi="Times New Roman" w:cs="Times New Roman"/>
              </w:rPr>
              <w:t>_____________________________________________________________________</w:t>
            </w:r>
            <w:r w:rsidR="003E7BF0" w:rsidRPr="002E3F86">
              <w:rPr>
                <w:rFonts w:ascii="Times New Roman" w:eastAsia="Calibri" w:hAnsi="Times New Roman" w:cs="Times New Roman"/>
              </w:rPr>
              <w:softHyphen/>
            </w:r>
            <w:r w:rsidR="003E7BF0" w:rsidRPr="002E3F86">
              <w:rPr>
                <w:rFonts w:ascii="Times New Roman" w:eastAsia="Calibri" w:hAnsi="Times New Roman" w:cs="Times New Roman"/>
              </w:rPr>
              <w:softHyphen/>
            </w:r>
            <w:r w:rsidR="003E7BF0" w:rsidRPr="002E3F86">
              <w:rPr>
                <w:rFonts w:ascii="Times New Roman" w:eastAsia="Calibri" w:hAnsi="Times New Roman" w:cs="Times New Roman"/>
              </w:rPr>
              <w:softHyphen/>
              <w:t>__________</w:t>
            </w:r>
            <w:r w:rsidRPr="002E3F86">
              <w:rPr>
                <w:rFonts w:ascii="Times New Roman" w:eastAsia="Calibri" w:hAnsi="Times New Roman" w:cs="Times New Roman"/>
              </w:rPr>
              <w:t>_</w:t>
            </w:r>
          </w:p>
          <w:p w14:paraId="42C5189D" w14:textId="77777777" w:rsidR="002C7CCC" w:rsidRPr="002E3F86" w:rsidRDefault="002C7CCC" w:rsidP="002C7C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E3F86">
              <w:rPr>
                <w:rFonts w:ascii="Times New Roman" w:eastAsia="Calibri" w:hAnsi="Times New Roman" w:cs="Times New Roman"/>
                <w:b/>
              </w:rPr>
              <w:t>DEPARTAMENTO DE FAZENDA</w:t>
            </w:r>
          </w:p>
          <w:p w14:paraId="1E4E1129" w14:textId="77777777" w:rsidR="002C7CCC" w:rsidRPr="002E3F86" w:rsidRDefault="002C7CCC" w:rsidP="002C7CCC">
            <w:pPr>
              <w:rPr>
                <w:rFonts w:ascii="Times New Roman" w:eastAsia="Calibri" w:hAnsi="Times New Roman" w:cs="Times New Roman"/>
                <w:b/>
              </w:rPr>
            </w:pPr>
          </w:p>
          <w:p w14:paraId="5A4EDA02" w14:textId="185648C7" w:rsidR="002C7CCC" w:rsidRPr="002E3F86" w:rsidRDefault="002C7CCC" w:rsidP="002C7CCC">
            <w:pPr>
              <w:jc w:val="both"/>
              <w:rPr>
                <w:rFonts w:ascii="Times New Roman" w:eastAsia="Calibri" w:hAnsi="Times New Roman" w:cs="Times New Roman"/>
              </w:rPr>
            </w:pPr>
            <w:r w:rsidRPr="002E3F86">
              <w:rPr>
                <w:rFonts w:ascii="Times New Roman" w:eastAsia="Calibri" w:hAnsi="Times New Roman" w:cs="Times New Roman"/>
              </w:rPr>
              <w:t xml:space="preserve">Quanto à programação financeira, fica o valor estimado incluído na programação financeira no importe de </w:t>
            </w:r>
            <w:r w:rsidR="007E75DC" w:rsidRPr="007E75D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R$ 22.000,00 (vinte e dois mil </w:t>
            </w:r>
            <w:r w:rsidR="007E75DC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reais), </w:t>
            </w:r>
            <w:r w:rsidRPr="002E3F8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sendo</w:t>
            </w:r>
            <w:r w:rsidRPr="002E3F86">
              <w:rPr>
                <w:rFonts w:ascii="Times New Roman" w:eastAsia="Calibri" w:hAnsi="Times New Roman" w:cs="Times New Roman"/>
              </w:rPr>
              <w:t xml:space="preserve"> que os valores decorrentes da aquisição dos produtos/serviços serão remunerados através do êxito e serão dispendidos apenas após a comprovação do incremento da receita.</w:t>
            </w:r>
          </w:p>
          <w:p w14:paraId="1E0E7318" w14:textId="77777777" w:rsidR="002C7CCC" w:rsidRPr="002E3F86" w:rsidRDefault="002C7CCC" w:rsidP="002C7CC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  <w:p w14:paraId="2B621691" w14:textId="77777777" w:rsidR="002C7CCC" w:rsidRPr="002E3F86" w:rsidRDefault="002C7CCC" w:rsidP="002C7CC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  <w:p w14:paraId="6D089104" w14:textId="5D0A580F" w:rsidR="002C7CCC" w:rsidRPr="002E3F86" w:rsidRDefault="00BA7207" w:rsidP="002C7C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E3F86">
              <w:rPr>
                <w:rFonts w:ascii="Times New Roman" w:eastAsia="Calibri" w:hAnsi="Times New Roman" w:cs="Times New Roman"/>
                <w:b/>
              </w:rPr>
              <w:t>______________________</w:t>
            </w:r>
          </w:p>
          <w:p w14:paraId="7CB02635" w14:textId="6556036D" w:rsidR="002C7CCC" w:rsidRPr="002E3F86" w:rsidRDefault="00F60B6C" w:rsidP="002C7C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Bruna Mara Ferreira</w:t>
            </w:r>
          </w:p>
          <w:p w14:paraId="0CB6C4DB" w14:textId="77777777" w:rsidR="002C7CCC" w:rsidRPr="002E3F86" w:rsidRDefault="002C7CCC" w:rsidP="002C7C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E3F86">
              <w:rPr>
                <w:rFonts w:ascii="Times New Roman" w:eastAsia="Calibri" w:hAnsi="Times New Roman" w:cs="Times New Roman"/>
                <w:b/>
              </w:rPr>
              <w:t>Diretora de Dep. Fazenda</w:t>
            </w:r>
          </w:p>
          <w:p w14:paraId="5AAAB3F0" w14:textId="77777777" w:rsidR="002C7CCC" w:rsidRPr="002E3F86" w:rsidRDefault="002C7CCC" w:rsidP="002C7CCC">
            <w:pPr>
              <w:rPr>
                <w:rFonts w:ascii="Times New Roman" w:eastAsia="Calibri" w:hAnsi="Times New Roman" w:cs="Times New Roman"/>
              </w:rPr>
            </w:pPr>
          </w:p>
          <w:p w14:paraId="61C5E8BC" w14:textId="77777777" w:rsidR="002C7CCC" w:rsidRPr="002E3F86" w:rsidRDefault="002C7CCC" w:rsidP="002C7CCC">
            <w:pPr>
              <w:rPr>
                <w:rFonts w:ascii="Times New Roman" w:eastAsia="Calibri" w:hAnsi="Times New Roman" w:cs="Times New Roman"/>
              </w:rPr>
            </w:pPr>
          </w:p>
          <w:p w14:paraId="17213B79" w14:textId="251D3A96" w:rsidR="00B14B55" w:rsidRPr="002E3F86" w:rsidRDefault="00BA7207" w:rsidP="00CB7C2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eastAsia="Calibri" w:hAnsi="Times New Roman" w:cs="Times New Roman"/>
              </w:rPr>
              <w:t>Encaminhado à</w:t>
            </w:r>
            <w:r w:rsidR="002C7CCC" w:rsidRPr="002E3F86">
              <w:rPr>
                <w:rFonts w:ascii="Times New Roman" w:eastAsia="Calibri" w:hAnsi="Times New Roman" w:cs="Times New Roman"/>
              </w:rPr>
              <w:t xml:space="preserve"> autoridade superior para a devida autorização.</w:t>
            </w:r>
          </w:p>
        </w:tc>
      </w:tr>
    </w:tbl>
    <w:p w14:paraId="4474D576" w14:textId="77777777" w:rsidR="00B14B55" w:rsidRPr="002E3F86" w:rsidRDefault="00B14B55" w:rsidP="00F51E46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0"/>
      </w:tblGrid>
      <w:tr w:rsidR="00E51938" w:rsidRPr="002E3F86" w14:paraId="5655C37A" w14:textId="77777777" w:rsidTr="002C7CCC">
        <w:tc>
          <w:tcPr>
            <w:tcW w:w="9060" w:type="dxa"/>
            <w:shd w:val="clear" w:color="auto" w:fill="D9D9D9" w:themeFill="background1" w:themeFillShade="D9"/>
          </w:tcPr>
          <w:p w14:paraId="1ED46C91" w14:textId="77777777" w:rsidR="00E51938" w:rsidRPr="002E3F86" w:rsidRDefault="00F51E46" w:rsidP="00B14B55">
            <w:pPr>
              <w:pStyle w:val="PargrafodaLista"/>
              <w:numPr>
                <w:ilvl w:val="0"/>
                <w:numId w:val="3"/>
              </w:numPr>
              <w:spacing w:after="0" w:line="276" w:lineRule="auto"/>
              <w:ind w:hanging="578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AUTORIZAÇÃO</w:t>
            </w:r>
          </w:p>
        </w:tc>
      </w:tr>
      <w:tr w:rsidR="00E51938" w:rsidRPr="002E3F86" w14:paraId="35AFDBD0" w14:textId="77777777" w:rsidTr="002C7CCC">
        <w:tc>
          <w:tcPr>
            <w:tcW w:w="9060" w:type="dxa"/>
          </w:tcPr>
          <w:p w14:paraId="33390021" w14:textId="67191911" w:rsidR="00E51938" w:rsidRPr="002E3F86" w:rsidRDefault="00E51938" w:rsidP="00F51E46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5EA41B9" w14:textId="78702D29" w:rsidR="00BA7207" w:rsidRPr="002E3F86" w:rsidRDefault="00E51938" w:rsidP="00312D2D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Submeto</w:t>
            </w:r>
            <w:r w:rsidR="006D0333"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este documento de formalização de demanda</w:t>
            </w:r>
            <w:r w:rsidR="001510DA"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para análise e deliberação</w:t>
            </w:r>
            <w:r w:rsidR="001510DA"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6D0333"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acerca de seu prosseguimento</w:t>
            </w:r>
            <w:r w:rsidR="00BB7038"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312D2D"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02817E1A" w14:textId="77777777" w:rsidR="001C3CCB" w:rsidRPr="002E3F86" w:rsidRDefault="001C3CCB" w:rsidP="00312D2D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CC6BF8A" w14:textId="78B7E9BE" w:rsidR="00312D2D" w:rsidRPr="002E3F86" w:rsidRDefault="00312D2D" w:rsidP="003E7BF0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sz w:val="24"/>
                <w:szCs w:val="24"/>
              </w:rPr>
              <w:t>A solicitação</w:t>
            </w:r>
            <w:r w:rsidR="00452E7B" w:rsidRPr="002E3F86">
              <w:rPr>
                <w:rFonts w:ascii="Times New Roman" w:hAnsi="Times New Roman" w:cs="Times New Roman"/>
                <w:sz w:val="24"/>
                <w:szCs w:val="24"/>
              </w:rPr>
              <w:t xml:space="preserve"> eletrônica</w:t>
            </w:r>
            <w:r w:rsidRPr="002E3F8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A440F" w:rsidRPr="002E3F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3F86">
              <w:rPr>
                <w:rFonts w:ascii="Times New Roman" w:hAnsi="Times New Roman" w:cs="Times New Roman"/>
                <w:sz w:val="24"/>
                <w:szCs w:val="24"/>
              </w:rPr>
              <w:t>a pesquisa de preços</w:t>
            </w:r>
            <w:r w:rsidR="00787B85" w:rsidRPr="002E3F86">
              <w:rPr>
                <w:rFonts w:ascii="Times New Roman" w:hAnsi="Times New Roman" w:cs="Times New Roman"/>
                <w:sz w:val="24"/>
                <w:szCs w:val="24"/>
              </w:rPr>
              <w:t xml:space="preserve">, a documentação da empresa a ser contratada </w:t>
            </w:r>
            <w:r w:rsidRPr="002E3F86">
              <w:rPr>
                <w:rFonts w:ascii="Times New Roman" w:hAnsi="Times New Roman" w:cs="Times New Roman"/>
                <w:sz w:val="24"/>
                <w:szCs w:val="24"/>
              </w:rPr>
              <w:t>e o termo de referência contendo o objeto, o objetivo e descrição dos serviços está em anexo,</w:t>
            </w:r>
            <w:r w:rsidR="00C17C69" w:rsidRPr="002E3F86">
              <w:rPr>
                <w:rFonts w:ascii="Times New Roman" w:hAnsi="Times New Roman" w:cs="Times New Roman"/>
                <w:sz w:val="24"/>
                <w:szCs w:val="24"/>
              </w:rPr>
              <w:t xml:space="preserve"> para eventuais esclarecimentos, </w:t>
            </w:r>
            <w:r w:rsidRPr="002E3F86">
              <w:rPr>
                <w:rFonts w:ascii="Times New Roman" w:hAnsi="Times New Roman" w:cs="Times New Roman"/>
                <w:sz w:val="24"/>
                <w:szCs w:val="24"/>
              </w:rPr>
              <w:t xml:space="preserve">caso seja necessário.           </w:t>
            </w:r>
          </w:p>
          <w:p w14:paraId="5FAEEAE5" w14:textId="77777777" w:rsidR="00E51938" w:rsidRPr="002E3F86" w:rsidRDefault="00E51938" w:rsidP="00F51E46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73CF7A4" w14:textId="6C171921" w:rsidR="00787B85" w:rsidRPr="002E3F86" w:rsidRDefault="00D83282" w:rsidP="00787B85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</w:t>
            </w:r>
          </w:p>
          <w:p w14:paraId="4BAB7B9D" w14:textId="71326AD5" w:rsidR="00BA0FAF" w:rsidRPr="002E3F86" w:rsidRDefault="00D83282" w:rsidP="00F51E46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                               </w:t>
            </w:r>
          </w:p>
          <w:p w14:paraId="0018D768" w14:textId="77777777" w:rsidR="00787B85" w:rsidRPr="002E3F86" w:rsidRDefault="00787B85" w:rsidP="00787B8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___________________________________________</w:t>
            </w:r>
          </w:p>
          <w:p w14:paraId="540C6442" w14:textId="77777777" w:rsidR="00787B85" w:rsidRPr="002E3F86" w:rsidRDefault="00787B85" w:rsidP="00787B8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Alex Paulino da Silva</w:t>
            </w:r>
          </w:p>
          <w:p w14:paraId="7A6F09A6" w14:textId="2370BD96" w:rsidR="00787B85" w:rsidRPr="002E3F86" w:rsidRDefault="00787B85" w:rsidP="00787B8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Diretor do Departamento de Esportes, Lazer</w:t>
            </w:r>
            <w:r w:rsidR="00F60B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, </w:t>
            </w:r>
            <w:r w:rsidRPr="002E3F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Cultura</w:t>
            </w:r>
            <w:r w:rsidR="00F60B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e Turismo</w:t>
            </w:r>
          </w:p>
          <w:p w14:paraId="10D20C56" w14:textId="77777777" w:rsidR="00787B85" w:rsidRPr="002E3F86" w:rsidRDefault="00787B85" w:rsidP="00787B8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082BD39" w14:textId="77777777" w:rsidR="00753736" w:rsidRPr="002E3F86" w:rsidRDefault="00753736" w:rsidP="00F51E46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010AD0A" w14:textId="77777777" w:rsidR="00E51938" w:rsidRPr="002E3F86" w:rsidRDefault="00E51938" w:rsidP="00F51E46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9BDAD79" w14:textId="4F8E18DC" w:rsidR="002C7CCC" w:rsidRPr="002E3F86" w:rsidRDefault="003C198A" w:rsidP="002C7CCC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  <w:proofErr w:type="spellStart"/>
            <w:r w:rsidR="002C7CCC"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sr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2C7CCC"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spellEnd"/>
            <w:r w:rsidR="002C7CCC"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C198A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Alexandra Maria de Oliveira Dias Bueno</w:t>
            </w:r>
            <w:r w:rsidR="002C7CCC" w:rsidRPr="002E3F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Prefeita</w:t>
            </w:r>
            <w:r w:rsidR="002C7CCC"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Municipal, no uso de suas atribuições que lhe são conferidas pela lei: </w:t>
            </w:r>
          </w:p>
          <w:p w14:paraId="3F889CEE" w14:textId="77777777" w:rsidR="00BA7207" w:rsidRPr="002E3F86" w:rsidRDefault="00BA7207" w:rsidP="002C7CCC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B0BF8C7" w14:textId="308ECAA5" w:rsidR="002C7CCC" w:rsidRPr="002E3F86" w:rsidRDefault="002C7CCC" w:rsidP="002C7CCC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Considerando a pertinência da demanda, </w:t>
            </w:r>
            <w:r w:rsidRPr="002E3F8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AUTORIZO </w:t>
            </w:r>
            <w:r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 abertura de procedimento</w:t>
            </w:r>
            <w:r w:rsidR="00BA7207"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de </w:t>
            </w:r>
            <w:r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87B85"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Inexigibilidade </w:t>
            </w:r>
            <w:r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 a continuidade do procedimento destinado à contratação em tela, declaro para fins do disposto no Art. 16 da Lei Complementar 101/2000, que as despesas decorrentes deste objeto correrão por conta dos recursos financeiros do Tesouro Municipal, nas dotações indicadas pelo Setor de Contabilidade, havendo adequação orçamentária e financeira com a Lei Orçamentária Anual e compatibilidade com o Plano Plurianual de Ação Governamental e a Lei de Diretrizes Orçamentárias. </w:t>
            </w:r>
          </w:p>
          <w:p w14:paraId="647958FE" w14:textId="77777777" w:rsidR="002C7CCC" w:rsidRPr="002E3F86" w:rsidRDefault="002C7CCC" w:rsidP="002C7CCC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65BEBA2" w14:textId="5961C3AA" w:rsidR="002C7CCC" w:rsidRPr="002E3F86" w:rsidRDefault="002C7CCC" w:rsidP="002C7CCC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Solicito </w:t>
            </w:r>
            <w:r w:rsidR="00BA7207"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  <w:r w:rsidR="00BA7207" w:rsidRPr="002E3F8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instauração e autuação do processo licitatório</w:t>
            </w:r>
            <w:r w:rsidR="009A4F4F" w:rsidRPr="002E3F8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na modalidade inexigibilidade</w:t>
            </w:r>
            <w:r w:rsidR="00BA7207" w:rsidRPr="002E3F8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e </w:t>
            </w:r>
            <w:r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também que já elabore a respectiva minuta de contrato para a referida </w:t>
            </w:r>
            <w:r w:rsidR="00787B85"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contratação e realize os devidos procedimentos</w:t>
            </w:r>
            <w:r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encaminhando-se após o certame, ao agente de contratação e à Assessoria Jurídica Municipal para pareceres, se for o caso. </w:t>
            </w:r>
          </w:p>
          <w:p w14:paraId="793ACFC0" w14:textId="77777777" w:rsidR="00E51938" w:rsidRPr="002E3F86" w:rsidRDefault="00E51938" w:rsidP="00F51E46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040E7F1" w14:textId="4F55EE0F" w:rsidR="00D83282" w:rsidRPr="002E3F86" w:rsidRDefault="00D83282" w:rsidP="00D83282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                                                </w:t>
            </w:r>
            <w:r w:rsidR="00337CC1"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Serrania, </w:t>
            </w:r>
            <w:r w:rsidR="00534C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  <w:bookmarkStart w:id="0" w:name="_GoBack"/>
            <w:bookmarkEnd w:id="0"/>
            <w:r w:rsidR="00E16E2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de Janeiro de 2026</w:t>
            </w:r>
            <w:r w:rsidR="00337CC1" w:rsidRPr="002E3F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350EF7AC" w14:textId="77777777" w:rsidR="00BA0FAF" w:rsidRPr="002E3F86" w:rsidRDefault="00BA0FAF" w:rsidP="00F51E46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C0FA4E4" w14:textId="77777777" w:rsidR="003C198A" w:rsidRPr="003C198A" w:rsidRDefault="003C198A" w:rsidP="003C198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5F35943F" w14:textId="77777777" w:rsidR="003C198A" w:rsidRPr="003C198A" w:rsidRDefault="003C198A" w:rsidP="003C198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198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__________________________________________</w:t>
            </w:r>
          </w:p>
          <w:p w14:paraId="2585116D" w14:textId="77777777" w:rsidR="003C198A" w:rsidRPr="003C198A" w:rsidRDefault="003C198A" w:rsidP="003C198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C198A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Alexandra Maria de Oliveira Dias Bueno</w:t>
            </w:r>
          </w:p>
          <w:p w14:paraId="4B346FBF" w14:textId="7CFA4295" w:rsidR="00E51938" w:rsidRPr="002E3F86" w:rsidRDefault="003C198A" w:rsidP="003C198A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198A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-Prefeita Municipal-</w:t>
            </w:r>
          </w:p>
        </w:tc>
      </w:tr>
    </w:tbl>
    <w:p w14:paraId="369083D8" w14:textId="77777777" w:rsidR="002F3F43" w:rsidRPr="002E3F86" w:rsidRDefault="002F3F43" w:rsidP="00F51E46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2F3F43" w:rsidRPr="002E3F86" w:rsidSect="006C23D9">
      <w:headerReference w:type="default" r:id="rId7"/>
      <w:footerReference w:type="default" r:id="rId8"/>
      <w:pgSz w:w="11906" w:h="16838"/>
      <w:pgMar w:top="2268" w:right="1418" w:bottom="1418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245CBF" w14:textId="77777777" w:rsidR="001B7357" w:rsidRDefault="001B7357" w:rsidP="001510DA">
      <w:pPr>
        <w:spacing w:after="0" w:line="240" w:lineRule="auto"/>
      </w:pPr>
      <w:r>
        <w:separator/>
      </w:r>
    </w:p>
  </w:endnote>
  <w:endnote w:type="continuationSeparator" w:id="0">
    <w:p w14:paraId="2E44375D" w14:textId="77777777" w:rsidR="001B7357" w:rsidRDefault="001B7357" w:rsidP="001510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Univer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B79763" w14:textId="77777777" w:rsidR="00A734C2" w:rsidRPr="00753736" w:rsidRDefault="00A734C2" w:rsidP="00D57E61">
    <w:pPr>
      <w:widowControl w:val="0"/>
      <w:tabs>
        <w:tab w:val="center" w:pos="4252"/>
        <w:tab w:val="right" w:pos="8504"/>
      </w:tabs>
      <w:overflowPunct w:val="0"/>
      <w:autoSpaceDE w:val="0"/>
      <w:autoSpaceDN w:val="0"/>
      <w:adjustRightInd w:val="0"/>
      <w:spacing w:after="0" w:line="240" w:lineRule="auto"/>
      <w:textAlignment w:val="baseline"/>
      <w:rPr>
        <w:rFonts w:ascii="Cooper Black" w:hAnsi="Cooper Black"/>
        <w:color w:val="0070C0"/>
        <w:sz w:val="20"/>
        <w:szCs w:val="20"/>
        <w:lang w:val="x-none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3800B2" w14:textId="77777777" w:rsidR="001B7357" w:rsidRDefault="001B7357" w:rsidP="001510DA">
      <w:pPr>
        <w:spacing w:after="0" w:line="240" w:lineRule="auto"/>
      </w:pPr>
      <w:r>
        <w:separator/>
      </w:r>
    </w:p>
  </w:footnote>
  <w:footnote w:type="continuationSeparator" w:id="0">
    <w:p w14:paraId="07640210" w14:textId="77777777" w:rsidR="001B7357" w:rsidRDefault="001B7357" w:rsidP="001510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77F2C5" w14:textId="77777777" w:rsidR="006C23D9" w:rsidRDefault="006C23D9">
    <w:pPr>
      <w:pStyle w:val="Cabealho"/>
    </w:pPr>
    <w:r>
      <w:rPr>
        <w:noProof/>
        <w:color w:val="000000"/>
        <w:lang w:eastAsia="pt-BR"/>
      </w:rPr>
      <w:drawing>
        <wp:inline distT="0" distB="0" distL="114300" distR="114300" wp14:anchorId="527AC619" wp14:editId="4B0E8559">
          <wp:extent cx="5759450" cy="764927"/>
          <wp:effectExtent l="0" t="0" r="0" b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59450" cy="76492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6A7338"/>
    <w:multiLevelType w:val="hybridMultilevel"/>
    <w:tmpl w:val="7F2E75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8F6A7B"/>
    <w:multiLevelType w:val="hybridMultilevel"/>
    <w:tmpl w:val="ADFABCB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5B29AC"/>
    <w:multiLevelType w:val="hybridMultilevel"/>
    <w:tmpl w:val="ADFABCB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991045"/>
    <w:multiLevelType w:val="hybridMultilevel"/>
    <w:tmpl w:val="B56EAD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D640FC"/>
    <w:multiLevelType w:val="hybridMultilevel"/>
    <w:tmpl w:val="14D8F1D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A665B4"/>
    <w:multiLevelType w:val="hybridMultilevel"/>
    <w:tmpl w:val="687854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3B16D8"/>
    <w:multiLevelType w:val="hybridMultilevel"/>
    <w:tmpl w:val="E9E82F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9F13D2"/>
    <w:multiLevelType w:val="hybridMultilevel"/>
    <w:tmpl w:val="2270AE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1A616D"/>
    <w:multiLevelType w:val="hybridMultilevel"/>
    <w:tmpl w:val="513281D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EA7A23"/>
    <w:multiLevelType w:val="hybridMultilevel"/>
    <w:tmpl w:val="1748757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116EDD"/>
    <w:multiLevelType w:val="hybridMultilevel"/>
    <w:tmpl w:val="94E80B5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CD3DF4"/>
    <w:multiLevelType w:val="hybridMultilevel"/>
    <w:tmpl w:val="3AE613A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2"/>
  </w:num>
  <w:num w:numId="4">
    <w:abstractNumId w:val="7"/>
  </w:num>
  <w:num w:numId="5">
    <w:abstractNumId w:val="11"/>
  </w:num>
  <w:num w:numId="6">
    <w:abstractNumId w:val="4"/>
  </w:num>
  <w:num w:numId="7">
    <w:abstractNumId w:val="3"/>
  </w:num>
  <w:num w:numId="8">
    <w:abstractNumId w:val="0"/>
  </w:num>
  <w:num w:numId="9">
    <w:abstractNumId w:val="5"/>
  </w:num>
  <w:num w:numId="10">
    <w:abstractNumId w:val="9"/>
  </w:num>
  <w:num w:numId="11">
    <w:abstractNumId w:val="1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AE7"/>
    <w:rsid w:val="000160C1"/>
    <w:rsid w:val="0005331E"/>
    <w:rsid w:val="00056C7F"/>
    <w:rsid w:val="0008612D"/>
    <w:rsid w:val="000A2696"/>
    <w:rsid w:val="000E5DA6"/>
    <w:rsid w:val="000F17FB"/>
    <w:rsid w:val="001510DA"/>
    <w:rsid w:val="001522FF"/>
    <w:rsid w:val="00196C91"/>
    <w:rsid w:val="001B7357"/>
    <w:rsid w:val="001C3CCB"/>
    <w:rsid w:val="001D1E6B"/>
    <w:rsid w:val="00200D44"/>
    <w:rsid w:val="0020209E"/>
    <w:rsid w:val="00204EA3"/>
    <w:rsid w:val="00224866"/>
    <w:rsid w:val="00224F73"/>
    <w:rsid w:val="00237668"/>
    <w:rsid w:val="00250905"/>
    <w:rsid w:val="00257750"/>
    <w:rsid w:val="0026304D"/>
    <w:rsid w:val="0026625E"/>
    <w:rsid w:val="00274A6B"/>
    <w:rsid w:val="002B1AB7"/>
    <w:rsid w:val="002C3809"/>
    <w:rsid w:val="002C7CCC"/>
    <w:rsid w:val="002E3F86"/>
    <w:rsid w:val="002E58E5"/>
    <w:rsid w:val="002F3F43"/>
    <w:rsid w:val="00312D2D"/>
    <w:rsid w:val="00337CC1"/>
    <w:rsid w:val="00344EF6"/>
    <w:rsid w:val="00355DC0"/>
    <w:rsid w:val="00363153"/>
    <w:rsid w:val="00385A1D"/>
    <w:rsid w:val="003C198A"/>
    <w:rsid w:val="003E7BF0"/>
    <w:rsid w:val="0042235E"/>
    <w:rsid w:val="00437530"/>
    <w:rsid w:val="00447178"/>
    <w:rsid w:val="00452E7B"/>
    <w:rsid w:val="00472AEB"/>
    <w:rsid w:val="00477B34"/>
    <w:rsid w:val="004A180D"/>
    <w:rsid w:val="004E0393"/>
    <w:rsid w:val="004E2F1B"/>
    <w:rsid w:val="004E7634"/>
    <w:rsid w:val="00534CB3"/>
    <w:rsid w:val="00561962"/>
    <w:rsid w:val="0056309A"/>
    <w:rsid w:val="00591426"/>
    <w:rsid w:val="0059664A"/>
    <w:rsid w:val="005B5AD2"/>
    <w:rsid w:val="005C4C17"/>
    <w:rsid w:val="00624CE4"/>
    <w:rsid w:val="00641277"/>
    <w:rsid w:val="00670EAB"/>
    <w:rsid w:val="00681DF0"/>
    <w:rsid w:val="006A1F9F"/>
    <w:rsid w:val="006A319E"/>
    <w:rsid w:val="006A5360"/>
    <w:rsid w:val="006C23D9"/>
    <w:rsid w:val="006C3649"/>
    <w:rsid w:val="006D0333"/>
    <w:rsid w:val="007432E2"/>
    <w:rsid w:val="00744CD2"/>
    <w:rsid w:val="00753736"/>
    <w:rsid w:val="00787B85"/>
    <w:rsid w:val="007C01BE"/>
    <w:rsid w:val="007E75DC"/>
    <w:rsid w:val="007F372D"/>
    <w:rsid w:val="007F50A9"/>
    <w:rsid w:val="00831877"/>
    <w:rsid w:val="008422BA"/>
    <w:rsid w:val="00845AE7"/>
    <w:rsid w:val="00850E26"/>
    <w:rsid w:val="00881D54"/>
    <w:rsid w:val="00882D1D"/>
    <w:rsid w:val="00887D52"/>
    <w:rsid w:val="008A440F"/>
    <w:rsid w:val="008C050F"/>
    <w:rsid w:val="008E66A2"/>
    <w:rsid w:val="00925F94"/>
    <w:rsid w:val="00952378"/>
    <w:rsid w:val="00971DCC"/>
    <w:rsid w:val="009A4F4F"/>
    <w:rsid w:val="009D244D"/>
    <w:rsid w:val="009E4663"/>
    <w:rsid w:val="009F1464"/>
    <w:rsid w:val="00A053C3"/>
    <w:rsid w:val="00A62738"/>
    <w:rsid w:val="00A734C2"/>
    <w:rsid w:val="00A84DC5"/>
    <w:rsid w:val="00AB2C01"/>
    <w:rsid w:val="00B014D4"/>
    <w:rsid w:val="00B14B55"/>
    <w:rsid w:val="00B24B9E"/>
    <w:rsid w:val="00B50BCC"/>
    <w:rsid w:val="00B602D1"/>
    <w:rsid w:val="00B71C58"/>
    <w:rsid w:val="00B762B3"/>
    <w:rsid w:val="00BA0FAF"/>
    <w:rsid w:val="00BA7207"/>
    <w:rsid w:val="00BB7038"/>
    <w:rsid w:val="00BE15D6"/>
    <w:rsid w:val="00BE4F64"/>
    <w:rsid w:val="00BE55F7"/>
    <w:rsid w:val="00C14F1A"/>
    <w:rsid w:val="00C17C69"/>
    <w:rsid w:val="00CB7C24"/>
    <w:rsid w:val="00D06CF6"/>
    <w:rsid w:val="00D268E7"/>
    <w:rsid w:val="00D305D2"/>
    <w:rsid w:val="00D57E61"/>
    <w:rsid w:val="00D663A9"/>
    <w:rsid w:val="00D83282"/>
    <w:rsid w:val="00DA39B7"/>
    <w:rsid w:val="00DB42E9"/>
    <w:rsid w:val="00DC676C"/>
    <w:rsid w:val="00E16E2F"/>
    <w:rsid w:val="00E21AC8"/>
    <w:rsid w:val="00E40076"/>
    <w:rsid w:val="00E51938"/>
    <w:rsid w:val="00E607BF"/>
    <w:rsid w:val="00E67093"/>
    <w:rsid w:val="00E71524"/>
    <w:rsid w:val="00EB3555"/>
    <w:rsid w:val="00F51E46"/>
    <w:rsid w:val="00F575F8"/>
    <w:rsid w:val="00F60B6C"/>
    <w:rsid w:val="00F71F03"/>
    <w:rsid w:val="00FC212E"/>
    <w:rsid w:val="00FD3B75"/>
    <w:rsid w:val="00FE61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7AE362"/>
  <w15:docId w15:val="{DAA2145F-FE2F-4329-B721-873F9AD65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4B55"/>
    <w:pPr>
      <w:spacing w:after="160" w:line="259" w:lineRule="auto"/>
      <w:jc w:val="left"/>
    </w:pPr>
    <w:rPr>
      <w:rFonts w:asciiTheme="minorHAnsi" w:hAnsiTheme="minorHAnsi" w:cstheme="minorBidi"/>
      <w:sz w:val="22"/>
      <w:szCs w:val="2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160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qFormat/>
    <w:rsid w:val="001510DA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887D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887D52"/>
    <w:pPr>
      <w:ind w:left="720"/>
      <w:contextualSpacing/>
    </w:pPr>
  </w:style>
  <w:style w:type="paragraph" w:styleId="Cabealho">
    <w:name w:val="header"/>
    <w:aliases w:val="Cabeçalho superior,Heading 1a,h,he,HeaderNN"/>
    <w:basedOn w:val="Normal"/>
    <w:link w:val="CabealhoChar"/>
    <w:uiPriority w:val="99"/>
    <w:unhideWhenUsed/>
    <w:rsid w:val="001510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Heading 1a Char,h Char,he Char,HeaderNN Char"/>
    <w:basedOn w:val="Fontepargpadro"/>
    <w:link w:val="Cabealho"/>
    <w:uiPriority w:val="99"/>
    <w:rsid w:val="001510DA"/>
    <w:rPr>
      <w:rFonts w:asciiTheme="minorHAnsi" w:hAnsiTheme="minorHAnsi" w:cstheme="minorBidi"/>
      <w:sz w:val="22"/>
      <w:szCs w:val="22"/>
    </w:rPr>
  </w:style>
  <w:style w:type="paragraph" w:styleId="Rodap">
    <w:name w:val="footer"/>
    <w:basedOn w:val="Normal"/>
    <w:link w:val="RodapChar"/>
    <w:uiPriority w:val="99"/>
    <w:unhideWhenUsed/>
    <w:rsid w:val="001510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510DA"/>
    <w:rPr>
      <w:rFonts w:asciiTheme="minorHAnsi" w:hAnsiTheme="minorHAnsi" w:cstheme="minorBidi"/>
      <w:sz w:val="22"/>
      <w:szCs w:val="22"/>
    </w:rPr>
  </w:style>
  <w:style w:type="character" w:customStyle="1" w:styleId="Ttulo4Char">
    <w:name w:val="Título 4 Char"/>
    <w:basedOn w:val="Fontepargpadro"/>
    <w:link w:val="Ttulo4"/>
    <w:uiPriority w:val="9"/>
    <w:rsid w:val="001510DA"/>
    <w:rPr>
      <w:rFonts w:ascii="Times New Roman" w:eastAsia="Times New Roman" w:hAnsi="Times New Roman" w:cs="Times New Roman"/>
      <w:sz w:val="20"/>
      <w:szCs w:val="20"/>
    </w:rPr>
  </w:style>
  <w:style w:type="paragraph" w:styleId="Corpodetexto">
    <w:name w:val="Body Text"/>
    <w:basedOn w:val="Normal"/>
    <w:link w:val="CorpodetextoChar"/>
    <w:uiPriority w:val="1"/>
    <w:qFormat/>
    <w:rsid w:val="00BB7038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BB7038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832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83282"/>
    <w:rPr>
      <w:rFonts w:ascii="Segoe UI" w:hAnsi="Segoe UI" w:cs="Segoe UI"/>
      <w:sz w:val="18"/>
      <w:szCs w:val="18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160C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278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1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1135</Words>
  <Characters>6129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Pedro Fonseca</dc:creator>
  <cp:lastModifiedBy>User</cp:lastModifiedBy>
  <cp:revision>18</cp:revision>
  <cp:lastPrinted>2025-02-07T16:10:00Z</cp:lastPrinted>
  <dcterms:created xsi:type="dcterms:W3CDTF">2025-01-24T16:34:00Z</dcterms:created>
  <dcterms:modified xsi:type="dcterms:W3CDTF">2026-01-19T14:21:00Z</dcterms:modified>
</cp:coreProperties>
</file>