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DC8" w:rsidRPr="00E9720C" w:rsidRDefault="00820DC8" w:rsidP="00820DC8">
      <w:p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PREFEITURA </w:t>
      </w:r>
      <w:r w:rsidRPr="004E3A0D">
        <w:rPr>
          <w:rFonts w:ascii="Palatino Linotype" w:hAnsi="Palatino Linotype"/>
          <w:b/>
          <w:sz w:val="20"/>
          <w:szCs w:val="20"/>
        </w:rPr>
        <w:t>MUNICIPAL DE SERRANIA/MG</w:t>
      </w:r>
      <w:r w:rsidRPr="004E3A0D">
        <w:rPr>
          <w:rFonts w:ascii="Palatino Linotype" w:hAnsi="Palatino Linotype"/>
          <w:sz w:val="20"/>
          <w:szCs w:val="20"/>
        </w:rPr>
        <w:t xml:space="preserve">. </w:t>
      </w:r>
      <w:r w:rsidRPr="000636FB">
        <w:rPr>
          <w:rFonts w:ascii="Palatino Linotype" w:hAnsi="Palatino Linotype"/>
          <w:sz w:val="20"/>
          <w:szCs w:val="20"/>
        </w:rPr>
        <w:t xml:space="preserve">Extrato de homologação. Dispensa de licitação n.º </w:t>
      </w:r>
      <w:r w:rsidR="000C5A42">
        <w:rPr>
          <w:rFonts w:ascii="Palatino Linotype" w:hAnsi="Palatino Linotype"/>
          <w:sz w:val="20"/>
          <w:szCs w:val="20"/>
        </w:rPr>
        <w:t xml:space="preserve">27/2026. </w:t>
      </w:r>
      <w:r w:rsidRPr="000636FB">
        <w:rPr>
          <w:rFonts w:ascii="Palatino Linotype" w:hAnsi="Palatino Linotype"/>
          <w:sz w:val="20"/>
          <w:szCs w:val="20"/>
        </w:rPr>
        <w:t xml:space="preserve">Processo </w:t>
      </w:r>
      <w:r w:rsidRPr="00442EB8">
        <w:rPr>
          <w:rFonts w:ascii="Palatino Linotype" w:hAnsi="Palatino Linotype"/>
          <w:sz w:val="20"/>
          <w:szCs w:val="20"/>
        </w:rPr>
        <w:t xml:space="preserve">nº. </w:t>
      </w:r>
      <w:r w:rsidR="000C5A42">
        <w:rPr>
          <w:rFonts w:ascii="Palatino Linotype" w:hAnsi="Palatino Linotype"/>
          <w:sz w:val="20"/>
          <w:szCs w:val="20"/>
        </w:rPr>
        <w:t>51/2026</w:t>
      </w:r>
      <w:r w:rsidRPr="00442EB8">
        <w:rPr>
          <w:rFonts w:ascii="Palatino Linotype" w:hAnsi="Palatino Linotype"/>
          <w:sz w:val="20"/>
          <w:szCs w:val="20"/>
        </w:rPr>
        <w:t xml:space="preserve">. </w:t>
      </w:r>
      <w:bookmarkStart w:id="0" w:name="_Hlk166574770"/>
      <w:r w:rsidRPr="00442EB8">
        <w:rPr>
          <w:rFonts w:ascii="Palatino Linotype" w:hAnsi="Palatino Linotype"/>
          <w:sz w:val="20"/>
          <w:szCs w:val="20"/>
        </w:rPr>
        <w:t>Objeto</w:t>
      </w:r>
      <w:r w:rsidRPr="000636FB">
        <w:rPr>
          <w:rFonts w:ascii="Palatino Linotype" w:hAnsi="Palatino Linotype"/>
          <w:sz w:val="20"/>
          <w:szCs w:val="20"/>
        </w:rPr>
        <w:t>:</w:t>
      </w:r>
      <w:bookmarkStart w:id="1" w:name="_Hlk172704214"/>
      <w:bookmarkEnd w:id="0"/>
      <w:r>
        <w:rPr>
          <w:rFonts w:ascii="Palatino Linotype" w:hAnsi="Palatino Linotype"/>
          <w:sz w:val="20"/>
          <w:szCs w:val="20"/>
        </w:rPr>
        <w:t xml:space="preserve"> </w:t>
      </w:r>
      <w:r w:rsidRPr="00014BE9">
        <w:rPr>
          <w:rFonts w:ascii="Palatino Linotype" w:hAnsi="Palatino Linotype"/>
          <w:bCs/>
          <w:sz w:val="20"/>
          <w:szCs w:val="20"/>
        </w:rPr>
        <w:t>Contratação de empresa/clínica especializada para tratamento de João Gabriel dos Santos Rocha em cumprimento a sentença judicial proferida nos autos do processo nº: 5008874-61.2024.8.13.0016.</w:t>
      </w:r>
      <w:bookmarkEnd w:id="1"/>
      <w:r w:rsidRPr="00AC4749">
        <w:rPr>
          <w:rFonts w:ascii="Palatino Linotype" w:hAnsi="Palatino Linotype"/>
          <w:bCs/>
          <w:sz w:val="20"/>
          <w:szCs w:val="20"/>
        </w:rPr>
        <w:t xml:space="preserve"> </w:t>
      </w:r>
      <w:r w:rsidR="000C5A42">
        <w:rPr>
          <w:rFonts w:ascii="Palatino Linotype" w:hAnsi="Palatino Linotype"/>
          <w:bCs/>
          <w:sz w:val="20"/>
          <w:szCs w:val="20"/>
        </w:rPr>
        <w:t>A prefeita municipal de Serrania/MG</w:t>
      </w:r>
      <w:r w:rsidRPr="00AC4749">
        <w:rPr>
          <w:rFonts w:ascii="Palatino Linotype" w:hAnsi="Palatino Linotype"/>
          <w:sz w:val="20"/>
          <w:szCs w:val="20"/>
        </w:rPr>
        <w:t xml:space="preserve">, no uso de suas atribuições legais, torna pública a homologação do procedimento e adjudica o objeto </w:t>
      </w:r>
      <w:r w:rsidR="000C5A42">
        <w:rPr>
          <w:rFonts w:ascii="Palatino Linotype" w:hAnsi="Palatino Linotype"/>
          <w:sz w:val="20"/>
          <w:szCs w:val="20"/>
        </w:rPr>
        <w:t>à</w:t>
      </w:r>
      <w:r w:rsidRPr="00AC4749">
        <w:rPr>
          <w:rFonts w:ascii="Palatino Linotype" w:hAnsi="Palatino Linotype"/>
          <w:sz w:val="20"/>
          <w:szCs w:val="20"/>
        </w:rPr>
        <w:t xml:space="preserve"> </w:t>
      </w:r>
      <w:bookmarkStart w:id="2" w:name="_Hlk165895138"/>
      <w:r>
        <w:rPr>
          <w:rFonts w:ascii="Palatino Linotype" w:hAnsi="Palatino Linotype"/>
          <w:sz w:val="20"/>
          <w:szCs w:val="20"/>
        </w:rPr>
        <w:t xml:space="preserve">clínica </w:t>
      </w:r>
      <w:proofErr w:type="spellStart"/>
      <w:r w:rsidRPr="00E9720C">
        <w:rPr>
          <w:rFonts w:ascii="Palatino Linotype" w:hAnsi="Palatino Linotype"/>
          <w:bCs/>
          <w:sz w:val="20"/>
          <w:szCs w:val="20"/>
        </w:rPr>
        <w:t>Clinicaminhar</w:t>
      </w:r>
      <w:proofErr w:type="spellEnd"/>
      <w:r w:rsidRPr="00E9720C">
        <w:rPr>
          <w:rFonts w:ascii="Palatino Linotype" w:hAnsi="Palatino Linotype"/>
          <w:bCs/>
          <w:sz w:val="20"/>
          <w:szCs w:val="20"/>
        </w:rPr>
        <w:t xml:space="preserve"> Atendimento Clinico Especializado </w:t>
      </w:r>
      <w:proofErr w:type="spellStart"/>
      <w:r w:rsidRPr="00E9720C">
        <w:rPr>
          <w:rFonts w:ascii="Palatino Linotype" w:hAnsi="Palatino Linotype"/>
          <w:bCs/>
          <w:sz w:val="20"/>
          <w:szCs w:val="20"/>
        </w:rPr>
        <w:t>Ltda</w:t>
      </w:r>
      <w:proofErr w:type="spellEnd"/>
      <w:r w:rsidRPr="00E9720C">
        <w:rPr>
          <w:rFonts w:ascii="Palatino Linotype" w:hAnsi="Palatino Linotype"/>
          <w:bCs/>
          <w:sz w:val="20"/>
          <w:szCs w:val="20"/>
        </w:rPr>
        <w:t xml:space="preserve"> CNPJ n.º 49.447.424/0001-98 Valor: R$ </w:t>
      </w:r>
      <w:r w:rsidR="000C5A42">
        <w:rPr>
          <w:rFonts w:ascii="Palatino Linotype" w:hAnsi="Palatino Linotype"/>
          <w:bCs/>
          <w:sz w:val="20"/>
          <w:szCs w:val="20"/>
        </w:rPr>
        <w:t>255.000,00.</w:t>
      </w:r>
      <w:r w:rsidRPr="00E9720C">
        <w:rPr>
          <w:rFonts w:ascii="Palatino Linotype" w:hAnsi="Palatino Linotype" w:cs="Courier New"/>
          <w:bCs/>
          <w:sz w:val="20"/>
          <w:szCs w:val="20"/>
        </w:rPr>
        <w:t xml:space="preserve"> </w:t>
      </w:r>
      <w:r w:rsidRPr="00E9720C">
        <w:rPr>
          <w:rFonts w:ascii="Palatino Linotype" w:hAnsi="Palatino Linotype"/>
          <w:sz w:val="20"/>
          <w:szCs w:val="20"/>
        </w:rPr>
        <w:t xml:space="preserve">Serrania, </w:t>
      </w:r>
      <w:r w:rsidR="000C5A42">
        <w:rPr>
          <w:rFonts w:ascii="Palatino Linotype" w:hAnsi="Palatino Linotype"/>
          <w:sz w:val="20"/>
          <w:szCs w:val="20"/>
        </w:rPr>
        <w:t>14 de maio de 2026</w:t>
      </w:r>
      <w:r w:rsidRPr="00E9720C">
        <w:rPr>
          <w:rFonts w:ascii="Palatino Linotype" w:hAnsi="Palatino Linotype"/>
          <w:sz w:val="20"/>
          <w:szCs w:val="20"/>
        </w:rPr>
        <w:t>.</w:t>
      </w:r>
      <w:bookmarkEnd w:id="2"/>
      <w:r w:rsidRPr="00E9720C">
        <w:rPr>
          <w:rFonts w:ascii="Palatino Linotype" w:hAnsi="Palatino Linotype"/>
          <w:sz w:val="20"/>
          <w:szCs w:val="20"/>
        </w:rPr>
        <w:t xml:space="preserve"> Alexandra Maria de Oliveira Dias Bueno, Prefeita Municipal</w:t>
      </w:r>
    </w:p>
    <w:p w:rsidR="00820DC8" w:rsidRPr="0075485D" w:rsidRDefault="00820DC8" w:rsidP="00820DC8">
      <w:pPr>
        <w:jc w:val="both"/>
        <w:rPr>
          <w:rFonts w:ascii="Palatino Linotype" w:hAnsi="Palatino Linotype"/>
          <w:b/>
          <w:bCs/>
          <w:sz w:val="20"/>
          <w:szCs w:val="20"/>
        </w:rPr>
      </w:pPr>
    </w:p>
    <w:p w:rsidR="00820DC8" w:rsidRDefault="00820DC8" w:rsidP="00820DC8">
      <w:pPr>
        <w:jc w:val="both"/>
        <w:rPr>
          <w:rFonts w:ascii="Palatino Linotype" w:hAnsi="Palatino Linotype"/>
          <w:sz w:val="20"/>
          <w:szCs w:val="20"/>
        </w:rPr>
      </w:pPr>
      <w:r w:rsidRPr="0075485D">
        <w:rPr>
          <w:rFonts w:ascii="Palatino Linotype" w:hAnsi="Palatino Linotype"/>
          <w:b/>
          <w:bCs/>
          <w:sz w:val="20"/>
          <w:szCs w:val="20"/>
        </w:rPr>
        <w:t xml:space="preserve">PREFEITURA MUNICIPAL DE SERRANIA </w:t>
      </w:r>
      <w:r w:rsidRPr="0075485D">
        <w:rPr>
          <w:rFonts w:ascii="Palatino Linotype" w:hAnsi="Palatino Linotype"/>
          <w:sz w:val="20"/>
          <w:szCs w:val="20"/>
        </w:rPr>
        <w:t xml:space="preserve">– Extrato de Autorização e Ratificação.  </w:t>
      </w:r>
      <w:r w:rsidR="000C5A42" w:rsidRPr="000C5A42">
        <w:rPr>
          <w:rFonts w:ascii="Palatino Linotype" w:hAnsi="Palatino Linotype"/>
          <w:sz w:val="20"/>
          <w:szCs w:val="20"/>
        </w:rPr>
        <w:t xml:space="preserve">Dispensa de licitação n.º 27/2026. Processo nº. 51/2026. Objeto: </w:t>
      </w:r>
      <w:r w:rsidR="000C5A42" w:rsidRPr="000C5A42">
        <w:rPr>
          <w:rFonts w:ascii="Palatino Linotype" w:hAnsi="Palatino Linotype"/>
          <w:bCs/>
          <w:sz w:val="20"/>
          <w:szCs w:val="20"/>
        </w:rPr>
        <w:t>Contratação de empresa/clínica especializada para tratamento de João Gabriel dos Santos Rocha em cumprimento a sentença judicial proferida nos autos do processo nº: 5008874-61.2024.8.13.0016. A Prefeita Municipal de Serrania/MG, no uso de suas atribuições</w:t>
      </w:r>
      <w:r w:rsidR="000C5A42">
        <w:rPr>
          <w:rFonts w:ascii="Palatino Linotype" w:hAnsi="Palatino Linotype"/>
          <w:bCs/>
          <w:sz w:val="20"/>
          <w:szCs w:val="20"/>
        </w:rPr>
        <w:t xml:space="preserve"> legais</w:t>
      </w:r>
      <w:r w:rsidR="000C5A42" w:rsidRPr="000C5A42">
        <w:rPr>
          <w:rFonts w:ascii="Palatino Linotype" w:hAnsi="Palatino Linotype"/>
          <w:bCs/>
          <w:sz w:val="20"/>
          <w:szCs w:val="20"/>
        </w:rPr>
        <w:t>, em especial o artigo 72, VIII, torna público que autorizou a contratação e ratificou o procedimento</w:t>
      </w:r>
      <w:bookmarkStart w:id="3" w:name="_GoBack"/>
      <w:bookmarkEnd w:id="3"/>
      <w:r w:rsidR="000C5A42">
        <w:rPr>
          <w:rFonts w:ascii="Palatino Linotype" w:hAnsi="Palatino Linotype"/>
          <w:bCs/>
          <w:sz w:val="20"/>
          <w:szCs w:val="20"/>
        </w:rPr>
        <w:t>.</w:t>
      </w:r>
      <w:r w:rsidRPr="00014BE9">
        <w:rPr>
          <w:rFonts w:ascii="Palatino Linotype" w:hAnsi="Palatino Linotype"/>
          <w:sz w:val="20"/>
          <w:szCs w:val="20"/>
        </w:rPr>
        <w:t xml:space="preserve"> </w:t>
      </w:r>
      <w:r w:rsidRPr="003F3018">
        <w:rPr>
          <w:rFonts w:ascii="Palatino Linotype" w:hAnsi="Palatino Linotype"/>
          <w:sz w:val="20"/>
          <w:szCs w:val="20"/>
        </w:rPr>
        <w:t>Empresa vencedora</w:t>
      </w:r>
      <w:r>
        <w:rPr>
          <w:rFonts w:ascii="Palatino Linotype" w:hAnsi="Palatino Linotype"/>
          <w:sz w:val="20"/>
          <w:szCs w:val="20"/>
        </w:rPr>
        <w:t xml:space="preserve">: </w:t>
      </w:r>
      <w:r w:rsidRPr="003F3018">
        <w:rPr>
          <w:rFonts w:ascii="Palatino Linotype" w:hAnsi="Palatino Linotype"/>
          <w:color w:val="FF0000"/>
          <w:sz w:val="20"/>
          <w:szCs w:val="20"/>
        </w:rPr>
        <w:t xml:space="preserve"> </w:t>
      </w:r>
      <w:proofErr w:type="spellStart"/>
      <w:r w:rsidRPr="00E9720C">
        <w:rPr>
          <w:rFonts w:ascii="Palatino Linotype" w:hAnsi="Palatino Linotype"/>
          <w:bCs/>
          <w:sz w:val="20"/>
          <w:szCs w:val="20"/>
        </w:rPr>
        <w:t>Clinicaminhar</w:t>
      </w:r>
      <w:proofErr w:type="spellEnd"/>
      <w:r w:rsidRPr="00E9720C">
        <w:rPr>
          <w:rFonts w:ascii="Palatino Linotype" w:hAnsi="Palatino Linotype"/>
          <w:bCs/>
          <w:sz w:val="20"/>
          <w:szCs w:val="20"/>
        </w:rPr>
        <w:t xml:space="preserve"> Atendimento Clinico Especializado </w:t>
      </w:r>
      <w:proofErr w:type="spellStart"/>
      <w:r w:rsidRPr="00E9720C">
        <w:rPr>
          <w:rFonts w:ascii="Palatino Linotype" w:hAnsi="Palatino Linotype"/>
          <w:bCs/>
          <w:sz w:val="20"/>
          <w:szCs w:val="20"/>
        </w:rPr>
        <w:t>Ltda</w:t>
      </w:r>
      <w:proofErr w:type="spellEnd"/>
      <w:r w:rsidRPr="00E9720C">
        <w:rPr>
          <w:rFonts w:ascii="Palatino Linotype" w:hAnsi="Palatino Linotype"/>
          <w:bCs/>
          <w:sz w:val="20"/>
          <w:szCs w:val="20"/>
        </w:rPr>
        <w:t xml:space="preserve"> CNPJ n.º 49.447.424/0001-98 Valor: R$ </w:t>
      </w:r>
      <w:r w:rsidR="000C5A42">
        <w:rPr>
          <w:rFonts w:ascii="Palatino Linotype" w:hAnsi="Palatino Linotype"/>
          <w:bCs/>
          <w:sz w:val="20"/>
          <w:szCs w:val="20"/>
        </w:rPr>
        <w:t>255.000,00</w:t>
      </w:r>
      <w:r w:rsidRPr="00E9720C">
        <w:rPr>
          <w:rFonts w:ascii="Palatino Linotype" w:hAnsi="Palatino Linotype"/>
          <w:bCs/>
          <w:sz w:val="20"/>
          <w:szCs w:val="20"/>
        </w:rPr>
        <w:t xml:space="preserve">. </w:t>
      </w:r>
      <w:r w:rsidRPr="00E9720C">
        <w:rPr>
          <w:rFonts w:ascii="Palatino Linotype" w:hAnsi="Palatino Linotype"/>
          <w:sz w:val="20"/>
          <w:szCs w:val="20"/>
        </w:rPr>
        <w:t xml:space="preserve">Serrania, </w:t>
      </w:r>
      <w:r w:rsidR="000C5A42">
        <w:rPr>
          <w:rFonts w:ascii="Palatino Linotype" w:hAnsi="Palatino Linotype"/>
          <w:sz w:val="20"/>
          <w:szCs w:val="20"/>
        </w:rPr>
        <w:t>14 de maio de 2026</w:t>
      </w:r>
      <w:r w:rsidRPr="00E9720C">
        <w:rPr>
          <w:rFonts w:ascii="Palatino Linotype" w:hAnsi="Palatino Linotype"/>
          <w:bCs/>
          <w:sz w:val="20"/>
          <w:szCs w:val="20"/>
        </w:rPr>
        <w:t>.</w:t>
      </w:r>
      <w:r w:rsidRPr="00E9720C">
        <w:rPr>
          <w:rFonts w:ascii="Palatino Linotype" w:hAnsi="Palatino Linotype"/>
          <w:sz w:val="20"/>
          <w:szCs w:val="20"/>
        </w:rPr>
        <w:t xml:space="preserve"> Alexandra Maria de Oliveira Dias Bueno. Prefeita Municipal.</w:t>
      </w:r>
    </w:p>
    <w:p w:rsidR="000C5A42" w:rsidRPr="00E9720C" w:rsidRDefault="000C5A42" w:rsidP="00820DC8">
      <w:pPr>
        <w:jc w:val="both"/>
        <w:rPr>
          <w:rFonts w:ascii="Times New Roman" w:hAnsi="Times New Roman"/>
          <w:sz w:val="20"/>
          <w:szCs w:val="20"/>
        </w:rPr>
      </w:pPr>
    </w:p>
    <w:p w:rsidR="00F02828" w:rsidRDefault="00F02828"/>
    <w:sectPr w:rsidR="00F028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altName w:val="Palatino Linotype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A06"/>
    <w:rsid w:val="000C5A42"/>
    <w:rsid w:val="000F3CD3"/>
    <w:rsid w:val="001131AA"/>
    <w:rsid w:val="003F3018"/>
    <w:rsid w:val="007E24F1"/>
    <w:rsid w:val="00820DC8"/>
    <w:rsid w:val="008A7014"/>
    <w:rsid w:val="00AC4749"/>
    <w:rsid w:val="00F02828"/>
    <w:rsid w:val="00F62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A04E8A-DD9D-4FE9-902B-4C32417B4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0DC8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211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215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2024-10-31T14:57:00Z</dcterms:created>
  <dcterms:modified xsi:type="dcterms:W3CDTF">2026-05-14T14:13:00Z</dcterms:modified>
</cp:coreProperties>
</file>