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before="240" w:lineRule="auto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ANEXO I – CATEGORIAS</w:t>
      </w:r>
    </w:p>
    <w:p w:rsidR="00000000" w:rsidDel="00000000" w:rsidP="00000000" w:rsidRDefault="00000000" w:rsidRPr="00000000" w14:paraId="00000002">
      <w:pPr>
        <w:spacing w:after="160" w:before="240" w:lineRule="auto"/>
        <w:jc w:val="center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40" w:before="0" w:line="276" w:lineRule="auto"/>
        <w:ind w:left="709" w:right="0" w:hanging="283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RECURSOS DO EDITAL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40" w:before="0" w:line="276" w:lineRule="auto"/>
        <w:ind w:left="709" w:right="0" w:firstLine="0"/>
        <w:jc w:val="left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45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presente edital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XX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possui valor total de R$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67.600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,00 (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essenta e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ete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e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iscentos Reais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 distribuídos da seguinte forma: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40" w:before="0" w:line="276" w:lineRule="auto"/>
        <w:ind w:left="709" w:right="0" w:hanging="283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DESCRIÇÃO DA CATEGORIA</w:t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spacing w:after="120" w:before="480" w:line="276" w:lineRule="auto"/>
        <w:rPr>
          <w:rFonts w:ascii="Arial" w:cs="Arial" w:eastAsia="Arial" w:hAnsi="Arial"/>
          <w:b w:val="1"/>
          <w:bCs w:val="1"/>
          <w:color w:val="000000"/>
          <w:sz w:val="28"/>
          <w:szCs w:val="28"/>
        </w:rPr>
      </w:pPr>
      <w:bookmarkStart w:colFirst="0" w:colLast="0" w:name="_heading=h.73mdy3fdp82v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1. Categoria I: Salvaguarda das Folias Tradicionais</w:t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spacing w:before="360" w:line="276" w:lineRule="auto"/>
        <w:rPr>
          <w:rFonts w:ascii="Arial" w:cs="Arial" w:eastAsia="Arial" w:hAnsi="Arial"/>
          <w:b w:val="1"/>
          <w:bCs w:val="1"/>
          <w:color w:val="000000"/>
          <w:sz w:val="28"/>
          <w:szCs w:val="28"/>
        </w:rPr>
      </w:pPr>
      <w:bookmarkStart w:colFirst="0" w:colLast="0" w:name="_heading=h.xgtq0m9ib73w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1.1 – Descrição do Objeto</w:t>
      </w:r>
    </w:p>
    <w:p w:rsidR="00000000" w:rsidDel="00000000" w:rsidP="00000000" w:rsidRDefault="00000000" w:rsidRPr="00000000" w14:paraId="0000000A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presente categoria visa fomentar e fortalecer os grupos de Folia de Reis tradicional do município, por meio da aquisição de uniformes, indumentárias, instrumentos musicais e demais materiais essenciais para a continuidade das atividades culturais e religiosas desenvolvidas pelos grupos.</w:t>
      </w:r>
    </w:p>
    <w:p w:rsidR="00000000" w:rsidDel="00000000" w:rsidP="00000000" w:rsidRDefault="00000000" w:rsidRPr="00000000" w14:paraId="0000000B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iniciativa busca preservar os saberes populares, fortalecer a transmissão intergeracional da tradição e garantir melhores condições para apresentações, cortejos e celebrações culturais realizadas no município e região.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hra4xbqnkoli" w:id="2"/>
      <w:bookmarkEnd w:id="2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1.1.1 Atividades Previstas</w:t>
      </w:r>
    </w:p>
    <w:p w:rsidR="00000000" w:rsidDel="00000000" w:rsidP="00000000" w:rsidRDefault="00000000" w:rsidRPr="00000000" w14:paraId="0000000D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• Aquisição de uniformes e vestimentas tradicionais;</w:t>
        <w:br w:type="textWrapping"/>
        <w:t xml:space="preserve">• Aquisição e manutenção de instrumentos musicais utilizados pela Folia;</w:t>
        <w:br w:type="textWrapping"/>
        <w:t xml:space="preserve">• Participação em cortejos, encontros e manifestações culturais;</w:t>
        <w:br w:type="textWrapping"/>
        <w:t xml:space="preserve">• Realização de apresentações culturais e religiosas no município.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k3q3redma1tj" w:id="3"/>
      <w:bookmarkEnd w:id="3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1.1.2 Objetivos e Impacto Social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after="0" w:afterAutospacing="0" w:before="24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Preservar as tradições populares e religiosas locais;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Fortalecer a identidade cultural e comunitária;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Incentivar a participação de jovens e novos integrantes nos grupos;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24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Garantir a continuidade das manifestações tradicionais do município.</w:t>
      </w:r>
    </w:p>
    <w:p w:rsidR="00000000" w:rsidDel="00000000" w:rsidP="00000000" w:rsidRDefault="00000000" w:rsidRPr="00000000" w14:paraId="00000013">
      <w:pPr>
        <w:spacing w:after="1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1"/>
        <w:keepNext w:val="0"/>
        <w:keepLines w:val="0"/>
        <w:spacing w:after="120" w:before="480" w:line="276" w:lineRule="auto"/>
        <w:rPr>
          <w:rFonts w:ascii="Arial" w:cs="Arial" w:eastAsia="Arial" w:hAnsi="Arial"/>
          <w:b w:val="1"/>
          <w:bCs w:val="1"/>
          <w:color w:val="000000"/>
          <w:sz w:val="28"/>
          <w:szCs w:val="28"/>
        </w:rPr>
      </w:pPr>
      <w:bookmarkStart w:colFirst="0" w:colLast="0" w:name="_heading=h.4rhng4rv43p9" w:id="4"/>
      <w:bookmarkEnd w:id="4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2. Categoria II: Fortalecimento da Cultura Congadeira</w:t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before="360" w:line="276" w:lineRule="auto"/>
        <w:rPr>
          <w:rFonts w:ascii="Arial" w:cs="Arial" w:eastAsia="Arial" w:hAnsi="Arial"/>
          <w:b w:val="1"/>
          <w:bCs w:val="1"/>
          <w:color w:val="000000"/>
          <w:sz w:val="34"/>
          <w:szCs w:val="34"/>
        </w:rPr>
      </w:pPr>
      <w:bookmarkStart w:colFirst="0" w:colLast="0" w:name="_heading=h.qrg3g07zdrjv" w:id="5"/>
      <w:bookmarkEnd w:id="5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34"/>
          <w:szCs w:val="34"/>
          <w:rtl w:val="0"/>
        </w:rPr>
        <w:t xml:space="preserve">2.1 – Descrição do Objeto</w:t>
      </w:r>
    </w:p>
    <w:p w:rsidR="00000000" w:rsidDel="00000000" w:rsidP="00000000" w:rsidRDefault="00000000" w:rsidRPr="00000000" w14:paraId="00000016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presente categoria visa apoiar os grupos de Congado do município por meio da aquisição de uniformes, instrumentos musicais, adereços e materiais utilizados nas apresentações culturais, cortejos e celebrações tradicionais.</w:t>
      </w:r>
    </w:p>
    <w:p w:rsidR="00000000" w:rsidDel="00000000" w:rsidP="00000000" w:rsidRDefault="00000000" w:rsidRPr="00000000" w14:paraId="00000017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proposta busca valorizar a cultura afro-brasileira, a ancestralidade e as manifestações populares reconhecidas como patrimônio cultural imaterial.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obubd8dj19x8" w:id="6"/>
      <w:bookmarkEnd w:id="6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2.1.1 Atividades Previstas</w:t>
      </w:r>
    </w:p>
    <w:p w:rsidR="00000000" w:rsidDel="00000000" w:rsidP="00000000" w:rsidRDefault="00000000" w:rsidRPr="00000000" w14:paraId="00000019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• Aquisição de uniformes e trajes tradicionais;</w:t>
        <w:br w:type="textWrapping"/>
        <w:t xml:space="preserve">• Compra e manutenção de caixas, tambores, reco-recos e instrumentos congadeiros;</w:t>
        <w:br w:type="textWrapping"/>
        <w:t xml:space="preserve">• Participação em festejos e encontros culturais;</w:t>
        <w:br w:type="textWrapping"/>
        <w:t xml:space="preserve">• Realização de apresentações públicas e cortejos culturais.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kalcsmby7xgu" w:id="7"/>
      <w:bookmarkEnd w:id="7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2.1.2 Objetivos e Impacto Social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Valorizar a cultura afro-brasileira e as tradições populares;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Preservar os conhecimentos ancestrais transmitidos entre gerações;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Incentivar a participação comunitária nas manifestações culturais;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Fortalecer o patrimônio cultural imaterial do município.</w:t>
      </w:r>
    </w:p>
    <w:p w:rsidR="00000000" w:rsidDel="00000000" w:rsidP="00000000" w:rsidRDefault="00000000" w:rsidRPr="00000000" w14:paraId="0000001F">
      <w:pPr>
        <w:spacing w:after="1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1"/>
        <w:keepNext w:val="0"/>
        <w:keepLines w:val="0"/>
        <w:spacing w:after="120" w:before="480" w:line="276" w:lineRule="auto"/>
        <w:rPr>
          <w:rFonts w:ascii="Arial" w:cs="Arial" w:eastAsia="Arial" w:hAnsi="Arial"/>
          <w:b w:val="1"/>
          <w:bCs w:val="1"/>
          <w:color w:val="000000"/>
          <w:sz w:val="28"/>
          <w:szCs w:val="28"/>
        </w:rPr>
      </w:pPr>
      <w:bookmarkStart w:colFirst="0" w:colLast="0" w:name="_heading=h.93dmyjhavj2p" w:id="8"/>
      <w:bookmarkEnd w:id="8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3. Categoria III: Vivência Cultural e Integração Regional da Capoeira</w:t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spacing w:before="360" w:line="276" w:lineRule="auto"/>
        <w:rPr>
          <w:rFonts w:ascii="Arial" w:cs="Arial" w:eastAsia="Arial" w:hAnsi="Arial"/>
          <w:b w:val="1"/>
          <w:bCs w:val="1"/>
          <w:color w:val="000000"/>
          <w:sz w:val="34"/>
          <w:szCs w:val="34"/>
        </w:rPr>
      </w:pPr>
      <w:bookmarkStart w:colFirst="0" w:colLast="0" w:name="_heading=h.bcwshi7s3hjs" w:id="9"/>
      <w:bookmarkEnd w:id="9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34"/>
          <w:szCs w:val="34"/>
          <w:rtl w:val="0"/>
        </w:rPr>
        <w:t xml:space="preserve">3.1 – Descrição do Objeto</w:t>
      </w:r>
    </w:p>
    <w:p w:rsidR="00000000" w:rsidDel="00000000" w:rsidP="00000000" w:rsidRDefault="00000000" w:rsidRPr="00000000" w14:paraId="00000022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presente categoria visa premiar e viabilizar a realização de evento cultural de Capoeira com alcance regional, promovendo intercâmbio entre grupos, mestres, professores e praticantes, valorizando a Capoeira enquanto patrimônio cultural brasileiro.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gsajpnsth8n6" w:id="10"/>
      <w:bookmarkEnd w:id="10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3.1.1 Atividades Previstas</w:t>
      </w:r>
    </w:p>
    <w:p w:rsidR="00000000" w:rsidDel="00000000" w:rsidP="00000000" w:rsidRDefault="00000000" w:rsidRPr="00000000" w14:paraId="00000024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• Realização de rodas de capoeira;</w:t>
        <w:br w:type="textWrapping"/>
        <w:t xml:space="preserve">• Oficinas e vivências culturais;</w:t>
        <w:br w:type="textWrapping"/>
        <w:t xml:space="preserve">• Troca de graduação e batizados;</w:t>
        <w:br w:type="textWrapping"/>
        <w:t xml:space="preserve">• Apresentações culturais e musicais;</w:t>
        <w:br w:type="textWrapping"/>
        <w:t xml:space="preserve">• Participação de convidados e grupos de outros municípios.</w:t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r7srvt6c9pwp" w:id="11"/>
      <w:bookmarkEnd w:id="11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3.1.2 Objetivos e Impacto Social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after="0" w:afterAutospacing="0" w:before="24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Valorizar a Capoeira como patrimônio cultural afro-brasileiro;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Promover integração regional entre grupos culturais;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Incentivar práticas culturais voltadas à juventude;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spacing w:after="24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Estimular a formação cultural e social dos participantes.</w:t>
      </w:r>
    </w:p>
    <w:p w:rsidR="00000000" w:rsidDel="00000000" w:rsidP="00000000" w:rsidRDefault="00000000" w:rsidRPr="00000000" w14:paraId="0000002A">
      <w:pPr>
        <w:spacing w:after="1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keepNext w:val="0"/>
        <w:keepLines w:val="0"/>
        <w:spacing w:after="120" w:before="480" w:line="276" w:lineRule="auto"/>
        <w:rPr>
          <w:rFonts w:ascii="Arial" w:cs="Arial" w:eastAsia="Arial" w:hAnsi="Arial"/>
          <w:b w:val="1"/>
          <w:bCs w:val="1"/>
          <w:color w:val="000000"/>
          <w:sz w:val="28"/>
          <w:szCs w:val="28"/>
        </w:rPr>
      </w:pPr>
      <w:bookmarkStart w:colFirst="0" w:colLast="0" w:name="_heading=h.pz4wbflh0h6f" w:id="12"/>
      <w:bookmarkEnd w:id="12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4. Categoria IV: Música e Cultura Popular nas Feiras Livres</w:t>
      </w:r>
    </w:p>
    <w:p w:rsidR="00000000" w:rsidDel="00000000" w:rsidP="00000000" w:rsidRDefault="00000000" w:rsidRPr="00000000" w14:paraId="0000002C">
      <w:pPr>
        <w:pStyle w:val="Heading2"/>
        <w:keepNext w:val="0"/>
        <w:keepLines w:val="0"/>
        <w:spacing w:before="360" w:line="276" w:lineRule="auto"/>
        <w:rPr>
          <w:rFonts w:ascii="Arial" w:cs="Arial" w:eastAsia="Arial" w:hAnsi="Arial"/>
          <w:b w:val="1"/>
          <w:bCs w:val="1"/>
          <w:color w:val="000000"/>
          <w:sz w:val="34"/>
          <w:szCs w:val="34"/>
        </w:rPr>
      </w:pPr>
      <w:bookmarkStart w:colFirst="0" w:colLast="0" w:name="_heading=h.qux8zeggeful" w:id="13"/>
      <w:bookmarkEnd w:id="13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34"/>
          <w:szCs w:val="34"/>
          <w:rtl w:val="0"/>
        </w:rPr>
        <w:t xml:space="preserve">4.1 – Descrição do Objeto</w:t>
      </w:r>
    </w:p>
    <w:p w:rsidR="00000000" w:rsidDel="00000000" w:rsidP="00000000" w:rsidRDefault="00000000" w:rsidRPr="00000000" w14:paraId="0000002D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presente categoria visa fomentar apresentações musicais de artistas solo, músicos e cantores durante as feiras livres realizadas no município, promovendo o acesso democrático à cultura e incentivando os artistas locais.</w:t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v3mdqlvnl2oz" w:id="14"/>
      <w:bookmarkEnd w:id="14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4.1.1 Atividades Previstas</w:t>
      </w:r>
    </w:p>
    <w:p w:rsidR="00000000" w:rsidDel="00000000" w:rsidP="00000000" w:rsidRDefault="00000000" w:rsidRPr="00000000" w14:paraId="0000002F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• Realização de apresentações musicais nas feiras de quarta-feira e domingo;</w:t>
        <w:br w:type="textWrapping"/>
        <w:t xml:space="preserve">• Execução de repertório cultural diversificado;</w:t>
        <w:br w:type="textWrapping"/>
        <w:t xml:space="preserve">• Interação cultural com o público participante das feiras.</w:t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qh69r4pn0tpv" w:id="15"/>
      <w:bookmarkEnd w:id="15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4.1.2 Objetivos e Impacto Social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spacing w:after="0" w:afterAutospacing="0" w:before="24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Valorizar os músicos locais;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Democratizar o acesso à cultura;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Fortalecer o ambiente cultural das feiras livres;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after="24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Incentivar a economia criativa e o comércio local.</w:t>
      </w:r>
    </w:p>
    <w:p w:rsidR="00000000" w:rsidDel="00000000" w:rsidP="00000000" w:rsidRDefault="00000000" w:rsidRPr="00000000" w14:paraId="00000035">
      <w:pPr>
        <w:spacing w:after="1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1"/>
        <w:keepNext w:val="0"/>
        <w:keepLines w:val="0"/>
        <w:spacing w:after="120" w:before="480" w:line="276" w:lineRule="auto"/>
        <w:rPr>
          <w:rFonts w:ascii="Arial" w:cs="Arial" w:eastAsia="Arial" w:hAnsi="Arial"/>
          <w:b w:val="1"/>
          <w:bCs w:val="1"/>
          <w:color w:val="000000"/>
          <w:sz w:val="28"/>
          <w:szCs w:val="28"/>
        </w:rPr>
      </w:pPr>
      <w:bookmarkStart w:colFirst="0" w:colLast="0" w:name="_heading=h.1eez8j79e3tn" w:id="16"/>
      <w:bookmarkEnd w:id="16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5. Categoria V: Apresentações de Grupos Musicais e Artísticos</w:t>
      </w:r>
    </w:p>
    <w:p w:rsidR="00000000" w:rsidDel="00000000" w:rsidP="00000000" w:rsidRDefault="00000000" w:rsidRPr="00000000" w14:paraId="00000037">
      <w:pPr>
        <w:pStyle w:val="Heading2"/>
        <w:keepNext w:val="0"/>
        <w:keepLines w:val="0"/>
        <w:spacing w:before="360" w:line="276" w:lineRule="auto"/>
        <w:rPr>
          <w:rFonts w:ascii="Arial" w:cs="Arial" w:eastAsia="Arial" w:hAnsi="Arial"/>
          <w:b w:val="1"/>
          <w:bCs w:val="1"/>
          <w:color w:val="000000"/>
          <w:sz w:val="34"/>
          <w:szCs w:val="34"/>
        </w:rPr>
      </w:pPr>
      <w:bookmarkStart w:colFirst="0" w:colLast="0" w:name="_heading=h.osb2l2xc7oit" w:id="17"/>
      <w:bookmarkEnd w:id="17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34"/>
          <w:szCs w:val="34"/>
          <w:rtl w:val="0"/>
        </w:rPr>
        <w:t xml:space="preserve">5.1 – Descrição do Objeto</w:t>
      </w:r>
    </w:p>
    <w:p w:rsidR="00000000" w:rsidDel="00000000" w:rsidP="00000000" w:rsidRDefault="00000000" w:rsidRPr="00000000" w14:paraId="00000038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presente categoria visa apoiar grupos musicais e coletivos artísticos locais para realização de apresentações culturais durante as feiras livres do município, fortalecendo a diversidade cultural e o entretenimento comunitário.</w:t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uea3szg68jik" w:id="18"/>
      <w:bookmarkEnd w:id="18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5.1.1 Atividades Previstas</w:t>
      </w:r>
    </w:p>
    <w:p w:rsidR="00000000" w:rsidDel="00000000" w:rsidP="00000000" w:rsidRDefault="00000000" w:rsidRPr="00000000" w14:paraId="0000003A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• Apresentações artísticas e musicais nas feiras municipais;</w:t>
        <w:br w:type="textWrapping"/>
        <w:t xml:space="preserve">• Performances culturais abertas ao público;</w:t>
        <w:br w:type="textWrapping"/>
        <w:t xml:space="preserve">• Difusão de manifestações culturais locais.</w:t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wyd2c853buw9" w:id="19"/>
      <w:bookmarkEnd w:id="19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5.1.2 Objetivos e Impacto Social</w:t>
      </w:r>
    </w:p>
    <w:p w:rsidR="00000000" w:rsidDel="00000000" w:rsidP="00000000" w:rsidRDefault="00000000" w:rsidRPr="00000000" w14:paraId="0000003C">
      <w:pPr>
        <w:numPr>
          <w:ilvl w:val="0"/>
          <w:numId w:val="11"/>
        </w:numPr>
        <w:spacing w:after="0" w:afterAutospacing="0" w:before="24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Incentivar grupos culturais locais;</w:t>
      </w:r>
    </w:p>
    <w:p w:rsidR="00000000" w:rsidDel="00000000" w:rsidP="00000000" w:rsidRDefault="00000000" w:rsidRPr="00000000" w14:paraId="0000003D">
      <w:pPr>
        <w:numPr>
          <w:ilvl w:val="0"/>
          <w:numId w:val="11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Promover a circulação cultural no município;</w:t>
      </w:r>
    </w:p>
    <w:p w:rsidR="00000000" w:rsidDel="00000000" w:rsidP="00000000" w:rsidRDefault="00000000" w:rsidRPr="00000000" w14:paraId="0000003E">
      <w:pPr>
        <w:numPr>
          <w:ilvl w:val="0"/>
          <w:numId w:val="11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Ampliar o acesso da população às manifestações artísticas;</w:t>
      </w:r>
    </w:p>
    <w:p w:rsidR="00000000" w:rsidDel="00000000" w:rsidP="00000000" w:rsidRDefault="00000000" w:rsidRPr="00000000" w14:paraId="0000003F">
      <w:pPr>
        <w:numPr>
          <w:ilvl w:val="0"/>
          <w:numId w:val="11"/>
        </w:numPr>
        <w:spacing w:after="24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Valorizar a diversidade cultural local.</w:t>
      </w:r>
    </w:p>
    <w:p w:rsidR="00000000" w:rsidDel="00000000" w:rsidP="00000000" w:rsidRDefault="00000000" w:rsidRPr="00000000" w14:paraId="00000040">
      <w:pPr>
        <w:spacing w:after="1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1"/>
        <w:keepNext w:val="0"/>
        <w:keepLines w:val="0"/>
        <w:spacing w:after="120" w:before="480" w:line="276" w:lineRule="auto"/>
        <w:rPr>
          <w:rFonts w:ascii="Arial" w:cs="Arial" w:eastAsia="Arial" w:hAnsi="Arial"/>
          <w:b w:val="1"/>
          <w:bCs w:val="1"/>
          <w:color w:val="000000"/>
          <w:sz w:val="28"/>
          <w:szCs w:val="28"/>
        </w:rPr>
      </w:pPr>
      <w:bookmarkStart w:colFirst="0" w:colLast="0" w:name="_heading=h.xn6ic960ya7f" w:id="20"/>
      <w:bookmarkEnd w:id="20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6. Categoria VI: Arte e Patrimônio Cultural do Município</w:t>
      </w:r>
    </w:p>
    <w:p w:rsidR="00000000" w:rsidDel="00000000" w:rsidP="00000000" w:rsidRDefault="00000000" w:rsidRPr="00000000" w14:paraId="00000042">
      <w:pPr>
        <w:pStyle w:val="Heading2"/>
        <w:keepNext w:val="0"/>
        <w:keepLines w:val="0"/>
        <w:spacing w:before="360" w:line="276" w:lineRule="auto"/>
        <w:rPr>
          <w:rFonts w:ascii="Arial" w:cs="Arial" w:eastAsia="Arial" w:hAnsi="Arial"/>
          <w:b w:val="1"/>
          <w:bCs w:val="1"/>
          <w:color w:val="000000"/>
          <w:sz w:val="34"/>
          <w:szCs w:val="34"/>
        </w:rPr>
      </w:pPr>
      <w:bookmarkStart w:colFirst="0" w:colLast="0" w:name="_heading=h.mt5lbblivfcx" w:id="21"/>
      <w:bookmarkEnd w:id="21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34"/>
          <w:szCs w:val="34"/>
          <w:rtl w:val="0"/>
        </w:rPr>
        <w:t xml:space="preserve">6.1 – Descrição do Objeto</w:t>
      </w:r>
    </w:p>
    <w:p w:rsidR="00000000" w:rsidDel="00000000" w:rsidP="00000000" w:rsidRDefault="00000000" w:rsidRPr="00000000" w14:paraId="00000043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presente categoria visa fomentar a produção de obra artística inédita inspirada nos patrimônios culturais tombados, registrados ou inventariados do município, mediante doação da obra à Prefeitura Municipal para fins de preservação e difusão cultural.</w:t>
      </w:r>
    </w:p>
    <w:p w:rsidR="00000000" w:rsidDel="00000000" w:rsidP="00000000" w:rsidRDefault="00000000" w:rsidRPr="00000000" w14:paraId="00000044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mstxvl18l9y9" w:id="22"/>
      <w:bookmarkEnd w:id="22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6.1.1 Atividades Previstas</w:t>
      </w:r>
    </w:p>
    <w:p w:rsidR="00000000" w:rsidDel="00000000" w:rsidP="00000000" w:rsidRDefault="00000000" w:rsidRPr="00000000" w14:paraId="00000045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• Produção de tela artística inédita;</w:t>
        <w:br w:type="textWrapping"/>
        <w:t xml:space="preserve">• Pesquisa e representação visual dos patrimônios culturais locais;</w:t>
        <w:br w:type="textWrapping"/>
        <w:t xml:space="preserve">• Entrega e doação da obra ao município.</w:t>
      </w:r>
    </w:p>
    <w:p w:rsidR="00000000" w:rsidDel="00000000" w:rsidP="00000000" w:rsidRDefault="00000000" w:rsidRPr="00000000" w14:paraId="00000046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9dlvb1ysgpd" w:id="23"/>
      <w:bookmarkEnd w:id="23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6.1.2 Objetivos e Impacto Social</w:t>
      </w:r>
    </w:p>
    <w:p w:rsidR="00000000" w:rsidDel="00000000" w:rsidP="00000000" w:rsidRDefault="00000000" w:rsidRPr="00000000" w14:paraId="00000047">
      <w:pPr>
        <w:numPr>
          <w:ilvl w:val="0"/>
          <w:numId w:val="12"/>
        </w:numPr>
        <w:spacing w:after="0" w:afterAutospacing="0" w:before="24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Valorizar o patrimônio cultural local;</w:t>
      </w:r>
    </w:p>
    <w:p w:rsidR="00000000" w:rsidDel="00000000" w:rsidP="00000000" w:rsidRDefault="00000000" w:rsidRPr="00000000" w14:paraId="00000048">
      <w:pPr>
        <w:numPr>
          <w:ilvl w:val="0"/>
          <w:numId w:val="12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Incentivar a produção artística autoral;</w:t>
      </w:r>
    </w:p>
    <w:p w:rsidR="00000000" w:rsidDel="00000000" w:rsidP="00000000" w:rsidRDefault="00000000" w:rsidRPr="00000000" w14:paraId="00000049">
      <w:pPr>
        <w:numPr>
          <w:ilvl w:val="0"/>
          <w:numId w:val="12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Preservar a memória cultural do município;</w:t>
      </w:r>
    </w:p>
    <w:p w:rsidR="00000000" w:rsidDel="00000000" w:rsidP="00000000" w:rsidRDefault="00000000" w:rsidRPr="00000000" w14:paraId="0000004A">
      <w:pPr>
        <w:numPr>
          <w:ilvl w:val="0"/>
          <w:numId w:val="12"/>
        </w:numPr>
        <w:spacing w:after="24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Promover a educação patrimonial por meio das artes visuais.</w:t>
      </w:r>
    </w:p>
    <w:p w:rsidR="00000000" w:rsidDel="00000000" w:rsidP="00000000" w:rsidRDefault="00000000" w:rsidRPr="00000000" w14:paraId="0000004B">
      <w:pPr>
        <w:spacing w:after="1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1"/>
        <w:keepNext w:val="0"/>
        <w:keepLines w:val="0"/>
        <w:spacing w:after="120" w:before="480" w:line="276" w:lineRule="auto"/>
        <w:rPr>
          <w:rFonts w:ascii="Arial" w:cs="Arial" w:eastAsia="Arial" w:hAnsi="Arial"/>
          <w:b w:val="1"/>
          <w:bCs w:val="1"/>
          <w:color w:val="000000"/>
          <w:sz w:val="28"/>
          <w:szCs w:val="28"/>
        </w:rPr>
      </w:pPr>
      <w:bookmarkStart w:colFirst="0" w:colLast="0" w:name="_heading=h.ph7xjbaij01j" w:id="24"/>
      <w:bookmarkEnd w:id="24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7. Categoria VII: Formação e Valorização do Artesanato Local</w:t>
      </w:r>
    </w:p>
    <w:p w:rsidR="00000000" w:rsidDel="00000000" w:rsidP="00000000" w:rsidRDefault="00000000" w:rsidRPr="00000000" w14:paraId="0000004D">
      <w:pPr>
        <w:pStyle w:val="Heading2"/>
        <w:keepNext w:val="0"/>
        <w:keepLines w:val="0"/>
        <w:spacing w:before="360" w:line="276" w:lineRule="auto"/>
        <w:rPr>
          <w:rFonts w:ascii="Arial" w:cs="Arial" w:eastAsia="Arial" w:hAnsi="Arial"/>
          <w:b w:val="1"/>
          <w:bCs w:val="1"/>
          <w:color w:val="000000"/>
          <w:sz w:val="34"/>
          <w:szCs w:val="34"/>
        </w:rPr>
      </w:pPr>
      <w:bookmarkStart w:colFirst="0" w:colLast="0" w:name="_heading=h.49jpa0z24tv5" w:id="25"/>
      <w:bookmarkEnd w:id="25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34"/>
          <w:szCs w:val="34"/>
          <w:rtl w:val="0"/>
        </w:rPr>
        <w:t xml:space="preserve">7.1 – Descrição do Objeto</w:t>
      </w:r>
    </w:p>
    <w:p w:rsidR="00000000" w:rsidDel="00000000" w:rsidP="00000000" w:rsidRDefault="00000000" w:rsidRPr="00000000" w14:paraId="0000004E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presente categoria visa apoiar artesãos locais e promover oficinas de formação para novos artesãos, destinando percentual mínimo de 20% do recurso recebido para ações formativas voltadas à transmissão de saberes e técnicas artesanais.</w:t>
      </w:r>
    </w:p>
    <w:p w:rsidR="00000000" w:rsidDel="00000000" w:rsidP="00000000" w:rsidRDefault="00000000" w:rsidRPr="00000000" w14:paraId="0000004F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5m8j2oo374rl" w:id="26"/>
      <w:bookmarkEnd w:id="26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7.1.1 Atividades Previstas</w:t>
      </w:r>
    </w:p>
    <w:p w:rsidR="00000000" w:rsidDel="00000000" w:rsidP="00000000" w:rsidRDefault="00000000" w:rsidRPr="00000000" w14:paraId="00000050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• Realização de oficinas de formação artesanal;</w:t>
        <w:br w:type="textWrapping"/>
        <w:t xml:space="preserve">• Compartilhamento de técnicas e saberes tradicionais;</w:t>
        <w:br w:type="textWrapping"/>
        <w:t xml:space="preserve">• Produção e exposição de peças artesanais;</w:t>
        <w:br w:type="textWrapping"/>
        <w:t xml:space="preserve">• Formação de novos artesãos locais.</w:t>
      </w:r>
    </w:p>
    <w:p w:rsidR="00000000" w:rsidDel="00000000" w:rsidP="00000000" w:rsidRDefault="00000000" w:rsidRPr="00000000" w14:paraId="00000051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lzev5t4kdg22" w:id="27"/>
      <w:bookmarkEnd w:id="27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7.1.2 Objetivos e Impacto Social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0" w:afterAutospacing="0" w:before="24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Preservar os saberes tradicionais do artesanato;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Incentivar a geração de renda e economia criativa;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Promover capacitação cultural e profissional;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after="24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Fortalecer a identidade cultural local.</w:t>
      </w:r>
    </w:p>
    <w:p w:rsidR="00000000" w:rsidDel="00000000" w:rsidP="00000000" w:rsidRDefault="00000000" w:rsidRPr="00000000" w14:paraId="00000056">
      <w:pPr>
        <w:spacing w:after="1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1"/>
        <w:keepNext w:val="0"/>
        <w:keepLines w:val="0"/>
        <w:spacing w:after="120" w:before="480" w:line="276" w:lineRule="auto"/>
        <w:rPr>
          <w:rFonts w:ascii="Arial" w:cs="Arial" w:eastAsia="Arial" w:hAnsi="Arial"/>
          <w:b w:val="1"/>
          <w:bCs w:val="1"/>
          <w:color w:val="000000"/>
          <w:sz w:val="28"/>
          <w:szCs w:val="28"/>
        </w:rPr>
      </w:pPr>
      <w:bookmarkStart w:colFirst="0" w:colLast="0" w:name="_heading=h.z8najjtlxa0y" w:id="28"/>
      <w:bookmarkEnd w:id="28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8. Categoria VIII: Blocos Carnavalescos e Cultura Popular</w:t>
      </w:r>
    </w:p>
    <w:p w:rsidR="00000000" w:rsidDel="00000000" w:rsidP="00000000" w:rsidRDefault="00000000" w:rsidRPr="00000000" w14:paraId="00000058">
      <w:pPr>
        <w:pStyle w:val="Heading2"/>
        <w:keepNext w:val="0"/>
        <w:keepLines w:val="0"/>
        <w:spacing w:before="360" w:line="276" w:lineRule="auto"/>
        <w:rPr>
          <w:rFonts w:ascii="Arial" w:cs="Arial" w:eastAsia="Arial" w:hAnsi="Arial"/>
          <w:b w:val="1"/>
          <w:bCs w:val="1"/>
          <w:color w:val="000000"/>
          <w:sz w:val="34"/>
          <w:szCs w:val="34"/>
        </w:rPr>
      </w:pPr>
      <w:bookmarkStart w:colFirst="0" w:colLast="0" w:name="_heading=h.x2xgnz7zaf89" w:id="29"/>
      <w:bookmarkEnd w:id="29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34"/>
          <w:szCs w:val="34"/>
          <w:rtl w:val="0"/>
        </w:rPr>
        <w:t xml:space="preserve">8.1 – Descrição do Objeto</w:t>
      </w:r>
    </w:p>
    <w:p w:rsidR="00000000" w:rsidDel="00000000" w:rsidP="00000000" w:rsidRDefault="00000000" w:rsidRPr="00000000" w14:paraId="00000059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presente categoria visa apoiar blocos carnavalescos locais para realização de apresentações culturais e participações em eventos promovidos ou apoiados pelo Departamento Municipal de Cultura.</w:t>
      </w:r>
    </w:p>
    <w:p w:rsidR="00000000" w:rsidDel="00000000" w:rsidP="00000000" w:rsidRDefault="00000000" w:rsidRPr="00000000" w14:paraId="0000005A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kjxlp5mbzyqe" w:id="30"/>
      <w:bookmarkEnd w:id="30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8.1.1 Atividades Previstas</w:t>
      </w:r>
    </w:p>
    <w:p w:rsidR="00000000" w:rsidDel="00000000" w:rsidP="00000000" w:rsidRDefault="00000000" w:rsidRPr="00000000" w14:paraId="0000005B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• Apresentações carnavalescas;</w:t>
        <w:br w:type="textWrapping"/>
        <w:t xml:space="preserve">• Participação em eventos culturais do município;</w:t>
        <w:br w:type="textWrapping"/>
        <w:t xml:space="preserve">• Promoção de atividades culturais e musicais abertas ao público.</w:t>
      </w:r>
    </w:p>
    <w:p w:rsidR="00000000" w:rsidDel="00000000" w:rsidP="00000000" w:rsidRDefault="00000000" w:rsidRPr="00000000" w14:paraId="0000005C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hxxyi7355zu3" w:id="31"/>
      <w:bookmarkEnd w:id="31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8.1.2 Objetivos e Impacto Social</w:t>
      </w:r>
    </w:p>
    <w:p w:rsidR="00000000" w:rsidDel="00000000" w:rsidP="00000000" w:rsidRDefault="00000000" w:rsidRPr="00000000" w14:paraId="0000005D">
      <w:pPr>
        <w:numPr>
          <w:ilvl w:val="0"/>
          <w:numId w:val="10"/>
        </w:numPr>
        <w:spacing w:after="0" w:afterAutospacing="0" w:before="24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Valorizar a cultura carnavalesca local;</w:t>
      </w:r>
    </w:p>
    <w:p w:rsidR="00000000" w:rsidDel="00000000" w:rsidP="00000000" w:rsidRDefault="00000000" w:rsidRPr="00000000" w14:paraId="0000005E">
      <w:pPr>
        <w:numPr>
          <w:ilvl w:val="0"/>
          <w:numId w:val="10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Incentivar manifestações populares tradicionais;</w:t>
      </w:r>
    </w:p>
    <w:p w:rsidR="00000000" w:rsidDel="00000000" w:rsidP="00000000" w:rsidRDefault="00000000" w:rsidRPr="00000000" w14:paraId="0000005F">
      <w:pPr>
        <w:numPr>
          <w:ilvl w:val="0"/>
          <w:numId w:val="10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Promover integração comunitária;</w:t>
      </w:r>
    </w:p>
    <w:p w:rsidR="00000000" w:rsidDel="00000000" w:rsidP="00000000" w:rsidRDefault="00000000" w:rsidRPr="00000000" w14:paraId="00000060">
      <w:pPr>
        <w:numPr>
          <w:ilvl w:val="0"/>
          <w:numId w:val="10"/>
        </w:numPr>
        <w:spacing w:after="24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Fortalecer o calendário cultural do município.</w:t>
      </w:r>
    </w:p>
    <w:p w:rsidR="00000000" w:rsidDel="00000000" w:rsidP="00000000" w:rsidRDefault="00000000" w:rsidRPr="00000000" w14:paraId="00000061">
      <w:pPr>
        <w:spacing w:after="1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1"/>
        <w:keepNext w:val="0"/>
        <w:keepLines w:val="0"/>
        <w:spacing w:after="120" w:before="480" w:line="276" w:lineRule="auto"/>
        <w:rPr>
          <w:rFonts w:ascii="Arial" w:cs="Arial" w:eastAsia="Arial" w:hAnsi="Arial"/>
          <w:b w:val="1"/>
          <w:bCs w:val="1"/>
          <w:color w:val="000000"/>
          <w:sz w:val="28"/>
          <w:szCs w:val="28"/>
        </w:rPr>
      </w:pPr>
      <w:bookmarkStart w:colFirst="0" w:colLast="0" w:name="_heading=h.v98s234xhpnj" w:id="32"/>
      <w:bookmarkEnd w:id="32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9. Categoria IX: Coletivos Culturais e Educação Patrimonial Afro-brasileira</w:t>
      </w:r>
    </w:p>
    <w:p w:rsidR="00000000" w:rsidDel="00000000" w:rsidP="00000000" w:rsidRDefault="00000000" w:rsidRPr="00000000" w14:paraId="00000063">
      <w:pPr>
        <w:pStyle w:val="Heading2"/>
        <w:keepNext w:val="0"/>
        <w:keepLines w:val="0"/>
        <w:spacing w:before="360" w:line="276" w:lineRule="auto"/>
        <w:rPr>
          <w:rFonts w:ascii="Arial" w:cs="Arial" w:eastAsia="Arial" w:hAnsi="Arial"/>
          <w:b w:val="1"/>
          <w:bCs w:val="1"/>
          <w:color w:val="000000"/>
          <w:sz w:val="34"/>
          <w:szCs w:val="34"/>
        </w:rPr>
      </w:pPr>
      <w:bookmarkStart w:colFirst="0" w:colLast="0" w:name="_heading=h.cran5v9cb6p1" w:id="33"/>
      <w:bookmarkEnd w:id="33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34"/>
          <w:szCs w:val="34"/>
          <w:rtl w:val="0"/>
        </w:rPr>
        <w:t xml:space="preserve">9.1 – Descrição do Objeto</w:t>
      </w:r>
    </w:p>
    <w:p w:rsidR="00000000" w:rsidDel="00000000" w:rsidP="00000000" w:rsidRDefault="00000000" w:rsidRPr="00000000" w14:paraId="00000064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presente categoria visa fomentar coletivos culturais sem CNPJ, movimentos afro-brasileiros, grupos tradicionais e terreiros que realizem apresentações culturais, rodas de conversa e atividades educativas nas escolas do município.</w:t>
      </w:r>
    </w:p>
    <w:p w:rsidR="00000000" w:rsidDel="00000000" w:rsidP="00000000" w:rsidRDefault="00000000" w:rsidRPr="00000000" w14:paraId="00000065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c1ho9gydruyk" w:id="34"/>
      <w:bookmarkEnd w:id="34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9.1.1 Atividades Previstas</w:t>
      </w:r>
    </w:p>
    <w:p w:rsidR="00000000" w:rsidDel="00000000" w:rsidP="00000000" w:rsidRDefault="00000000" w:rsidRPr="00000000" w14:paraId="00000066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• Apresentações culturais em instituições de ensino;</w:t>
        <w:br w:type="textWrapping"/>
        <w:t xml:space="preserve">• Oficinas e rodas de conversa;</w:t>
        <w:br w:type="textWrapping"/>
        <w:t xml:space="preserve">• Atividades de valorização da cultura afro-brasileira;</w:t>
        <w:br w:type="textWrapping"/>
        <w:t xml:space="preserve">• Ações educativas e de combate ao preconceito.</w:t>
      </w:r>
    </w:p>
    <w:p w:rsidR="00000000" w:rsidDel="00000000" w:rsidP="00000000" w:rsidRDefault="00000000" w:rsidRPr="00000000" w14:paraId="00000067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86zhs06byxry" w:id="35"/>
      <w:bookmarkEnd w:id="35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9.1.2 Objetivos e Impacto Social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spacing w:after="0" w:afterAutospacing="0" w:before="24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Valorizar as culturas afro-brasileiras e tradicionais;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Promover educação patrimonial e diversidade cultural;</w:t>
      </w:r>
    </w:p>
    <w:p w:rsidR="00000000" w:rsidDel="00000000" w:rsidP="00000000" w:rsidRDefault="00000000" w:rsidRPr="00000000" w14:paraId="0000006A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Combater preconceitos e intolerância cultural e religiosa;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spacing w:after="24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Incentivar o protagonismo dos coletivos culturais locais.</w:t>
      </w:r>
    </w:p>
    <w:p w:rsidR="00000000" w:rsidDel="00000000" w:rsidP="00000000" w:rsidRDefault="00000000" w:rsidRPr="00000000" w14:paraId="0000006C">
      <w:pPr>
        <w:spacing w:after="1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1"/>
        <w:keepNext w:val="0"/>
        <w:keepLines w:val="0"/>
        <w:spacing w:after="120" w:before="480" w:line="276" w:lineRule="auto"/>
        <w:rPr>
          <w:rFonts w:ascii="Arial" w:cs="Arial" w:eastAsia="Arial" w:hAnsi="Arial"/>
          <w:b w:val="1"/>
          <w:bCs w:val="1"/>
          <w:color w:val="000000"/>
          <w:sz w:val="28"/>
          <w:szCs w:val="28"/>
        </w:rPr>
      </w:pPr>
      <w:bookmarkStart w:colFirst="0" w:colLast="0" w:name="_heading=h.lnhur8c3buyq" w:id="36"/>
      <w:bookmarkEnd w:id="36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10. Categoria X: Fotografia, Memória e Patrimônio Cultural</w:t>
      </w:r>
    </w:p>
    <w:p w:rsidR="00000000" w:rsidDel="00000000" w:rsidP="00000000" w:rsidRDefault="00000000" w:rsidRPr="00000000" w14:paraId="0000006E">
      <w:pPr>
        <w:pStyle w:val="Heading2"/>
        <w:keepNext w:val="0"/>
        <w:keepLines w:val="0"/>
        <w:spacing w:before="360" w:line="276" w:lineRule="auto"/>
        <w:rPr>
          <w:rFonts w:ascii="Arial" w:cs="Arial" w:eastAsia="Arial" w:hAnsi="Arial"/>
          <w:b w:val="1"/>
          <w:bCs w:val="1"/>
          <w:color w:val="000000"/>
          <w:sz w:val="34"/>
          <w:szCs w:val="34"/>
        </w:rPr>
      </w:pPr>
      <w:bookmarkStart w:colFirst="0" w:colLast="0" w:name="_heading=h.e34jb4omjn6r" w:id="37"/>
      <w:bookmarkEnd w:id="37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34"/>
          <w:szCs w:val="34"/>
          <w:rtl w:val="0"/>
        </w:rPr>
        <w:t xml:space="preserve">10.1 – Descrição do Objeto</w:t>
      </w:r>
    </w:p>
    <w:p w:rsidR="00000000" w:rsidDel="00000000" w:rsidP="00000000" w:rsidRDefault="00000000" w:rsidRPr="00000000" w14:paraId="0000006F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presente categoria visa fomentar a produção e realização de exposição fotográfica dedicada aos pontos turísticos, patrimônios culturais e paisagens históricas do município, promovendo a valorização da memória e identidade local.</w:t>
      </w:r>
    </w:p>
    <w:p w:rsidR="00000000" w:rsidDel="00000000" w:rsidP="00000000" w:rsidRDefault="00000000" w:rsidRPr="00000000" w14:paraId="00000070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y88ol4t8hq9g" w:id="38"/>
      <w:bookmarkEnd w:id="38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10.1.1 Atividades Previstas</w:t>
      </w:r>
    </w:p>
    <w:p w:rsidR="00000000" w:rsidDel="00000000" w:rsidP="00000000" w:rsidRDefault="00000000" w:rsidRPr="00000000" w14:paraId="00000071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• Produção de ensaio fotográfico autoral;</w:t>
        <w:br w:type="textWrapping"/>
        <w:t xml:space="preserve">• Registro dos patrimônios culturais e turísticos;</w:t>
        <w:br w:type="textWrapping"/>
        <w:t xml:space="preserve">• Organização de exposição fotográfica aberta ao público;</w:t>
        <w:br w:type="textWrapping"/>
        <w:t xml:space="preserve">• Difusão cultural e educativa das imagens produzidas.</w:t>
      </w:r>
    </w:p>
    <w:p w:rsidR="00000000" w:rsidDel="00000000" w:rsidP="00000000" w:rsidRDefault="00000000" w:rsidRPr="00000000" w14:paraId="00000072">
      <w:pPr>
        <w:pStyle w:val="Heading3"/>
        <w:keepNext w:val="0"/>
        <w:keepLines w:val="0"/>
        <w:spacing w:before="28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dt4y71qsydox" w:id="39"/>
      <w:bookmarkEnd w:id="39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10.1.2 Objetivos e Impacto Social</w:t>
      </w:r>
    </w:p>
    <w:p w:rsidR="00000000" w:rsidDel="00000000" w:rsidP="00000000" w:rsidRDefault="00000000" w:rsidRPr="00000000" w14:paraId="00000073">
      <w:pPr>
        <w:numPr>
          <w:ilvl w:val="0"/>
          <w:numId w:val="9"/>
        </w:numPr>
        <w:spacing w:after="0" w:afterAutospacing="0" w:before="24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Valorizar o patrimônio histórico e turístico local;</w:t>
      </w:r>
    </w:p>
    <w:p w:rsidR="00000000" w:rsidDel="00000000" w:rsidP="00000000" w:rsidRDefault="00000000" w:rsidRPr="00000000" w14:paraId="00000074">
      <w:pPr>
        <w:numPr>
          <w:ilvl w:val="0"/>
          <w:numId w:val="9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Incentivar a produção fotográfica e artística;</w:t>
      </w:r>
    </w:p>
    <w:p w:rsidR="00000000" w:rsidDel="00000000" w:rsidP="00000000" w:rsidRDefault="00000000" w:rsidRPr="00000000" w14:paraId="00000075">
      <w:pPr>
        <w:numPr>
          <w:ilvl w:val="0"/>
          <w:numId w:val="9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Promover educação patrimonial;</w:t>
      </w:r>
    </w:p>
    <w:p w:rsidR="00000000" w:rsidDel="00000000" w:rsidP="00000000" w:rsidRDefault="00000000" w:rsidRPr="00000000" w14:paraId="00000076">
      <w:pPr>
        <w:numPr>
          <w:ilvl w:val="0"/>
          <w:numId w:val="9"/>
        </w:numPr>
        <w:spacing w:after="240" w:before="0" w:beforeAutospacing="0" w:line="276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Fortalecer a memória cultural do município.</w:t>
      </w:r>
    </w:p>
    <w:p w:rsidR="00000000" w:rsidDel="00000000" w:rsidP="00000000" w:rsidRDefault="00000000" w:rsidRPr="00000000" w14:paraId="00000077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240" w:before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DISTRIBUIÇÃO DE VAGAS E VALORES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140" w:line="276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03.51181102362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60.2768356945867"/>
        <w:gridCol w:w="662.7113871753796"/>
        <w:gridCol w:w="1275.3341229944808"/>
        <w:gridCol w:w="859.2130194192423"/>
        <w:gridCol w:w="974.8022148568086"/>
        <w:gridCol w:w="1090.3914102943747"/>
        <w:gridCol w:w="1090.3914102943747"/>
        <w:gridCol w:w="1090.3914102943747"/>
        <w:tblGridChange w:id="0">
          <w:tblGrid>
            <w:gridCol w:w="1460.2768356945867"/>
            <w:gridCol w:w="662.7113871753796"/>
            <w:gridCol w:w="1275.3341229944808"/>
            <w:gridCol w:w="859.2130194192423"/>
            <w:gridCol w:w="974.8022148568086"/>
            <w:gridCol w:w="1090.3914102943747"/>
            <w:gridCol w:w="1090.3914102943747"/>
            <w:gridCol w:w="1090.3914102943747"/>
          </w:tblGrid>
        </w:tblGridChange>
      </w:tblGrid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after="140"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Categoria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after="140"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Total de Vagas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after="140"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Ampla Concorrência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spacing w:after="140"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Pessoas Negras (Pretas e Pardas)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after="140"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Pessoas Indígenas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spacing w:after="140"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Pessoa com Deficiência (PcD)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spacing w:after="1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Valor por Projeto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spacing w:after="1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Valor total da Categoria </w:t>
            </w:r>
          </w:p>
        </w:tc>
      </w:tr>
      <w:tr>
        <w:trPr>
          <w:cantSplit w:val="0"/>
          <w:trHeight w:val="185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Salvaguarda das Folias Tradicionais – aquisição de uniformes e instrumentos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R$ 2600,00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R$ 7800,00</w:t>
            </w:r>
          </w:p>
        </w:tc>
      </w:tr>
      <w:tr>
        <w:trPr>
          <w:cantSplit w:val="0"/>
          <w:trHeight w:val="185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Fortalecimento da Cultura Congadeira – aquisição de uniformes e instrumentos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R$ 2600,00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R$ 5200,00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Vivência Cultural e Integração Regional da Capoeira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R$ 2000,00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R$ 4000,00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Música e Cultura Popular nas Feiras Livres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R$ 1000,00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R$ 14.000,00</w:t>
            </w:r>
          </w:p>
        </w:tc>
      </w:tr>
      <w:tr>
        <w:trPr>
          <w:cantSplit w:val="0"/>
          <w:trHeight w:val="131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Apresentações de Grupos Musicais e Artísticos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R$ 2250,00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R$ 9.000,00</w:t>
            </w:r>
          </w:p>
        </w:tc>
      </w:tr>
      <w:tr>
        <w:trPr>
          <w:cantSplit w:val="0"/>
          <w:trHeight w:val="131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Arte e Patrimônio Cultural do Município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R$ 1600,00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R$ 3200,00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Formação e Valorização do Artesanato Local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R$ 1000,00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R$ 12.000,00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Blocos Carnavalescos e Cultura Popular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R$ 1600,00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R$ 4800,00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Coletivos Culturais e Educação Patrimonial Afro-brasileira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R$ 2000,00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R$ 6000,00</w:t>
            </w:r>
          </w:p>
        </w:tc>
      </w:tr>
      <w:tr>
        <w:trPr>
          <w:cantSplit w:val="0"/>
          <w:trHeight w:val="131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Fotografia, Memória e Patrimônio Cultural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R$ 1600,00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R$ 1600,00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46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spacing w:after="14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spacing w:after="140" w:line="276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spacing w:after="140" w:line="276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R$ 67.600,00</w:t>
            </w:r>
          </w:p>
        </w:tc>
      </w:tr>
    </w:tbl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Conforme dispõe 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Art. 6º da Instrução Normativa MinC nº 10/2023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este edital reserva, em diretriz geral, 25% das vagas para pessoas negras (pretas e pardas), 10% para pessoas indígenas e 5% para pessoas com deficiência (PcDs).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130810</wp:posOffset>
          </wp:positionH>
          <wp:positionV relativeFrom="paragraph">
            <wp:posOffset>-243203</wp:posOffset>
          </wp:positionV>
          <wp:extent cx="2895600" cy="598805"/>
          <wp:effectExtent b="0" l="0" r="0" t="0"/>
          <wp:wrapTopAndBottom distB="0" distT="0"/>
          <wp:docPr descr="Logotipo&#10;&#10;O conteúdo gerado por IA pode estar incorreto." id="6" name="image2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59880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130810</wp:posOffset>
          </wp:positionH>
          <wp:positionV relativeFrom="paragraph">
            <wp:posOffset>-243203</wp:posOffset>
          </wp:positionV>
          <wp:extent cx="2895600" cy="598805"/>
          <wp:effectExtent b="0" l="0" r="0" t="0"/>
          <wp:wrapTopAndBottom distB="0" distT="0"/>
          <wp:docPr descr="Logotipo&#10;&#10;O conteúdo gerado por IA pode estar incorreto." id="5" name="image2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59880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widowControl w:val="0"/>
      <w:spacing w:after="0" w:line="276" w:lineRule="auto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</w:rPr>
      <w:drawing>
        <wp:inline distB="19050" distT="19050" distL="19050" distR="19050">
          <wp:extent cx="5399730" cy="977900"/>
          <wp:effectExtent b="0" l="0" r="0" t="0"/>
          <wp:docPr id="1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9779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3101340</wp:posOffset>
          </wp:positionH>
          <wp:positionV relativeFrom="paragraph">
            <wp:posOffset>9336405</wp:posOffset>
          </wp:positionV>
          <wp:extent cx="2962275" cy="612140"/>
          <wp:effectExtent b="0" l="0" r="0" t="0"/>
          <wp:wrapTopAndBottom distB="0" distT="0"/>
          <wp:docPr descr="Uma imagem contendo Interface gráfica do usuário&#10;&#10;O conteúdo gerado por IA pode estar incorreto." id="3" name="image3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1327150</wp:posOffset>
          </wp:positionH>
          <wp:positionV relativeFrom="paragraph">
            <wp:posOffset>-125094</wp:posOffset>
          </wp:positionV>
          <wp:extent cx="3084830" cy="514350"/>
          <wp:effectExtent b="0" l="0" r="0" t="0"/>
          <wp:wrapSquare wrapText="bothSides" distB="0" distT="0" distL="0" distR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84830" cy="5143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3101340</wp:posOffset>
          </wp:positionH>
          <wp:positionV relativeFrom="paragraph">
            <wp:posOffset>9336405</wp:posOffset>
          </wp:positionV>
          <wp:extent cx="2962275" cy="612140"/>
          <wp:effectExtent b="0" l="0" r="0" t="0"/>
          <wp:wrapTopAndBottom distB="0" distT="0"/>
          <wp:docPr descr="Uma imagem contendo Interface gráfica do usuário&#10;&#10;O conteúdo gerado por IA pode estar incorreto." id="4" name="image3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09" w:hanging="282.9999999999999"/>
      </w:pPr>
      <w:rPr/>
    </w:lvl>
    <w:lvl w:ilvl="1">
      <w:start w:val="1"/>
      <w:numFmt w:val="decimal"/>
      <w:lvlText w:val="%2."/>
      <w:lvlJc w:val="left"/>
      <w:pPr>
        <w:ind w:left="1418" w:hanging="282.9999999999998"/>
      </w:pPr>
      <w:rPr/>
    </w:lvl>
    <w:lvl w:ilvl="2">
      <w:start w:val="1"/>
      <w:numFmt w:val="decimal"/>
      <w:lvlText w:val="%3."/>
      <w:lvlJc w:val="left"/>
      <w:pPr>
        <w:ind w:left="2127" w:hanging="283.0000000000002"/>
      </w:pPr>
      <w:rPr/>
    </w:lvl>
    <w:lvl w:ilvl="3">
      <w:start w:val="1"/>
      <w:numFmt w:val="decimal"/>
      <w:lvlText w:val="%4."/>
      <w:lvlJc w:val="left"/>
      <w:pPr>
        <w:ind w:left="2836" w:hanging="283"/>
      </w:pPr>
      <w:rPr/>
    </w:lvl>
    <w:lvl w:ilvl="4">
      <w:start w:val="1"/>
      <w:numFmt w:val="decimal"/>
      <w:lvlText w:val="%5."/>
      <w:lvlJc w:val="left"/>
      <w:pPr>
        <w:ind w:left="3545" w:hanging="283"/>
      </w:pPr>
      <w:rPr/>
    </w:lvl>
    <w:lvl w:ilvl="5">
      <w:start w:val="1"/>
      <w:numFmt w:val="decimal"/>
      <w:lvlText w:val="%6."/>
      <w:lvlJc w:val="left"/>
      <w:pPr>
        <w:ind w:left="4254" w:hanging="283.00000000000045"/>
      </w:pPr>
      <w:rPr/>
    </w:lvl>
    <w:lvl w:ilvl="6">
      <w:start w:val="1"/>
      <w:numFmt w:val="decimal"/>
      <w:lvlText w:val="%7."/>
      <w:lvlJc w:val="left"/>
      <w:pPr>
        <w:ind w:left="4963" w:hanging="283"/>
      </w:pPr>
      <w:rPr/>
    </w:lvl>
    <w:lvl w:ilvl="7">
      <w:start w:val="1"/>
      <w:numFmt w:val="decimal"/>
      <w:lvlText w:val="%8."/>
      <w:lvlJc w:val="left"/>
      <w:pPr>
        <w:ind w:left="5672" w:hanging="282.9999999999991"/>
      </w:pPr>
      <w:rPr/>
    </w:lvl>
    <w:lvl w:ilvl="8">
      <w:start w:val="1"/>
      <w:numFmt w:val="decimal"/>
      <w:lvlText w:val="%9."/>
      <w:lvlJc w:val="left"/>
      <w:pPr>
        <w:ind w:left="6381" w:hanging="282.9999999999991"/>
      </w:pPr>
      <w:rPr/>
    </w:lvl>
  </w:abstractNum>
  <w:abstractNum w:abstractNumId="4">
    <w:lvl w:ilvl="0">
      <w:start w:val="2"/>
      <w:numFmt w:val="decimal"/>
      <w:lvlText w:val="%1."/>
      <w:lvlJc w:val="left"/>
      <w:pPr>
        <w:ind w:left="709" w:hanging="282.9999999999999"/>
      </w:pPr>
      <w:rPr/>
    </w:lvl>
    <w:lvl w:ilvl="1">
      <w:start w:val="1"/>
      <w:numFmt w:val="decimal"/>
      <w:lvlText w:val="%2."/>
      <w:lvlJc w:val="left"/>
      <w:pPr>
        <w:ind w:left="1418" w:hanging="282.9999999999998"/>
      </w:pPr>
      <w:rPr/>
    </w:lvl>
    <w:lvl w:ilvl="2">
      <w:start w:val="1"/>
      <w:numFmt w:val="decimal"/>
      <w:lvlText w:val="%3."/>
      <w:lvlJc w:val="left"/>
      <w:pPr>
        <w:ind w:left="2127" w:hanging="283.0000000000002"/>
      </w:pPr>
      <w:rPr/>
    </w:lvl>
    <w:lvl w:ilvl="3">
      <w:start w:val="1"/>
      <w:numFmt w:val="decimal"/>
      <w:lvlText w:val="%4."/>
      <w:lvlJc w:val="left"/>
      <w:pPr>
        <w:ind w:left="2836" w:hanging="283"/>
      </w:pPr>
      <w:rPr/>
    </w:lvl>
    <w:lvl w:ilvl="4">
      <w:start w:val="1"/>
      <w:numFmt w:val="decimal"/>
      <w:lvlText w:val="%5."/>
      <w:lvlJc w:val="left"/>
      <w:pPr>
        <w:ind w:left="3545" w:hanging="283"/>
      </w:pPr>
      <w:rPr/>
    </w:lvl>
    <w:lvl w:ilvl="5">
      <w:start w:val="1"/>
      <w:numFmt w:val="decimal"/>
      <w:lvlText w:val="%6."/>
      <w:lvlJc w:val="left"/>
      <w:pPr>
        <w:ind w:left="4254" w:hanging="283.00000000000045"/>
      </w:pPr>
      <w:rPr/>
    </w:lvl>
    <w:lvl w:ilvl="6">
      <w:start w:val="1"/>
      <w:numFmt w:val="decimal"/>
      <w:lvlText w:val="%7."/>
      <w:lvlJc w:val="left"/>
      <w:pPr>
        <w:ind w:left="4963" w:hanging="283"/>
      </w:pPr>
      <w:rPr/>
    </w:lvl>
    <w:lvl w:ilvl="7">
      <w:start w:val="1"/>
      <w:numFmt w:val="decimal"/>
      <w:lvlText w:val="%8."/>
      <w:lvlJc w:val="left"/>
      <w:pPr>
        <w:ind w:left="5672" w:hanging="282.9999999999991"/>
      </w:pPr>
      <w:rPr/>
    </w:lvl>
    <w:lvl w:ilvl="8">
      <w:start w:val="1"/>
      <w:numFmt w:val="decimal"/>
      <w:lvlText w:val="%9."/>
      <w:lvlJc w:val="left"/>
      <w:pPr>
        <w:ind w:left="6381" w:hanging="282.9999999999991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2.00000000000003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before="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3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A+SFfYVCe49KhC6ulcl7sPz4hw==">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